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24.odttf" ContentType="application/vnd.openxmlformats-officedocument.obfuscatedFont"/>
  <Override PartName="/word/fonts/font23.odttf" ContentType="application/vnd.openxmlformats-officedocument.obfuscatedFont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21.odttf" ContentType="application/vnd.openxmlformats-officedocument.obfuscatedFont"/>
  <Override PartName="/word/fonts/font8.odttf" ContentType="application/vnd.openxmlformats-officedocument.obfuscatedFont"/>
  <Override PartName="/word/fonts/font22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bCs/>
          <w:u w:val="single"/>
        </w:rPr>
      </w:pPr>
      <w:r>
        <w:rPr/>
        <w:tab/>
        <w:tab/>
        <w:tab/>
      </w:r>
      <w:r>
        <w:rPr>
          <w:sz w:val="28"/>
          <w:szCs w:val="28"/>
        </w:rPr>
        <w:tab/>
        <w:t xml:space="preserve">  </w:t>
      </w:r>
      <w:r>
        <w:rPr>
          <w:b/>
          <w:bCs/>
          <w:u w:val="single"/>
        </w:rPr>
        <w:t>CONJUNCIONS</w:t>
      </w:r>
    </w:p>
    <w:p>
      <w:pPr>
        <w:pStyle w:val="Normal"/>
        <w:spacing w:lineRule="auto" w:line="360"/>
        <w:rPr/>
      </w:pPr>
      <w:r>
        <w:rPr/>
        <w:t xml:space="preserve">Una </w:t>
      </w:r>
      <w:r>
        <w:rPr>
          <w:b/>
          <w:bCs/>
        </w:rPr>
        <w:t>conjunció</w:t>
      </w:r>
      <w:r>
        <w:rPr/>
        <w:t xml:space="preserve"> és una paraula o categoria gramatical que </w:t>
      </w:r>
      <w:r>
        <w:rPr>
          <w:b/>
          <w:bCs/>
        </w:rPr>
        <w:t xml:space="preserve">uneix i relaciona </w:t>
      </w:r>
      <w:r>
        <w:rPr/>
        <w:t xml:space="preserve">dos elements de l’oració (En Toni i na Maria) o bé dues oracions (En Toni canta i na Maria balla). </w:t>
      </w:r>
    </w:p>
    <w:p>
      <w:pPr>
        <w:pStyle w:val="Normal"/>
        <w:spacing w:lineRule="auto" w:line="360"/>
        <w:rPr/>
      </w:pPr>
      <w:r>
        <w:rPr/>
        <w:t xml:space="preserve">Hi ha dos tipus de conjuncions: </w:t>
      </w:r>
    </w:p>
    <w:p>
      <w:pPr>
        <w:pStyle w:val="Normal"/>
        <w:spacing w:lineRule="auto" w:line="360"/>
        <w:rPr/>
      </w:pPr>
      <w:r>
        <w:rPr/>
      </w:r>
    </w:p>
    <w:tbl>
      <w:tblPr>
        <w:tblStyle w:val="Table1"/>
        <w:tblW w:w="9052" w:type="dxa"/>
        <w:jc w:val="lef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4526"/>
        <w:gridCol w:w="4525"/>
      </w:tblGrid>
      <w:tr>
        <w:trPr/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b/>
                <w:b/>
                <w:bCs/>
              </w:rPr>
            </w:pPr>
            <w:r>
              <w:rPr>
                <w:b/>
                <w:bCs/>
              </w:rPr>
              <w:t>Conjuncions de coordinació</w:t>
            </w:r>
          </w:p>
        </w:tc>
        <w:tc>
          <w:tcPr>
            <w:tcW w:w="4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b/>
                <w:b/>
                <w:bCs/>
              </w:rPr>
            </w:pPr>
            <w:r>
              <w:rPr>
                <w:b/>
                <w:bCs/>
              </w:rPr>
              <w:t xml:space="preserve">Conjuncions de subordinació </w:t>
            </w:r>
          </w:p>
        </w:tc>
      </w:tr>
      <w:tr>
        <w:trPr/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  <w:t>i,ni,o,o bé, però, sinó…</w:t>
            </w:r>
          </w:p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highlight w:val="white"/>
                <w:u w:val="single"/>
              </w:rPr>
            </w:pPr>
            <w:r>
              <w:rPr/>
              <w:t xml:space="preserve">ex: </w:t>
            </w:r>
            <w:r>
              <w:rPr>
                <w:highlight w:val="white"/>
                <w:u w:val="single"/>
              </w:rPr>
              <w:t>Volem fer un equip</w:t>
            </w:r>
            <w:r>
              <w:rPr>
                <w:highlight w:val="white"/>
              </w:rPr>
              <w:t xml:space="preserve"> </w:t>
            </w:r>
            <w:r>
              <w:rPr>
                <w:b/>
                <w:bCs/>
                <w:highlight w:val="white"/>
              </w:rPr>
              <w:t>però</w:t>
            </w:r>
            <w:r>
              <w:rPr>
                <w:highlight w:val="white"/>
              </w:rPr>
              <w:t xml:space="preserve"> </w:t>
            </w:r>
            <w:r>
              <w:rPr>
                <w:highlight w:val="white"/>
                <w:u w:val="single"/>
              </w:rPr>
              <w:t>ens falta gent</w:t>
            </w:r>
          </w:p>
        </w:tc>
        <w:tc>
          <w:tcPr>
            <w:tcW w:w="4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  <w:t>que, si, com, mentre, perquè,</w:t>
            </w:r>
          </w:p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highlight w:val="white"/>
                <w:u w:val="single"/>
              </w:rPr>
            </w:pPr>
            <w:r>
              <w:rPr/>
              <w:t>ex:</w:t>
            </w:r>
            <w:r>
              <w:rPr>
                <w:highlight w:val="white"/>
                <w:u w:val="single"/>
              </w:rPr>
              <w:t>Avui no vendrà</w:t>
            </w:r>
            <w:r>
              <w:rPr>
                <w:highlight w:val="white"/>
              </w:rPr>
              <w:t xml:space="preserve"> </w:t>
            </w:r>
            <w:r>
              <w:rPr>
                <w:b/>
                <w:bCs/>
                <w:highlight w:val="white"/>
              </w:rPr>
              <w:t>perquè</w:t>
            </w:r>
            <w:r>
              <w:rPr>
                <w:highlight w:val="white"/>
                <w:u w:val="single"/>
              </w:rPr>
              <w:t xml:space="preserve"> està malalt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-</w:t>
      </w:r>
      <w:r>
        <w:rPr>
          <w:b/>
          <w:bCs/>
        </w:rPr>
        <w:t>Locucions conjuntives</w:t>
      </w:r>
      <w:r>
        <w:rPr/>
        <w:t xml:space="preserve">: formades per més d’una paraula i funcionen com a conjunció: </w:t>
      </w:r>
    </w:p>
    <w:p>
      <w:pPr>
        <w:pStyle w:val="Normal"/>
        <w:rPr/>
      </w:pPr>
      <w:r>
        <w:rPr/>
      </w:r>
    </w:p>
    <w:tbl>
      <w:tblPr>
        <w:tblStyle w:val="Table2"/>
        <w:tblW w:w="9052" w:type="dxa"/>
        <w:jc w:val="lef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9052"/>
      </w:tblGrid>
      <w:tr>
        <w:trPr/>
        <w:tc>
          <w:tcPr>
            <w:tcW w:w="9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left"/>
              <w:rPr/>
            </w:pPr>
            <w:r>
              <w:rPr/>
              <w:t>així que, si de cas, ja que, a mesura que, encara que, tan aviat com, sempre que, atès que, tot i que, tan bon punt, en cas que, com que…</w:t>
            </w:r>
          </w:p>
          <w:p>
            <w:pPr>
              <w:pStyle w:val="Normal"/>
              <w:widowControl w:val="false"/>
              <w:spacing w:lineRule="auto" w:line="360"/>
              <w:rPr/>
            </w:pPr>
            <w:r>
              <w:rPr>
                <w:b/>
                <w:bCs/>
              </w:rPr>
              <w:t>Ex:</w:t>
            </w:r>
            <w:r>
              <w:rPr/>
              <w:t xml:space="preserve"> -</w:t>
            </w:r>
            <w:r>
              <w:rPr>
                <w:b/>
                <w:bCs/>
              </w:rPr>
              <w:t>Com que</w:t>
            </w:r>
            <w:r>
              <w:rPr/>
              <w:t xml:space="preserve"> no estudies, no pots aprovar    -</w:t>
            </w:r>
            <w:r>
              <w:rPr>
                <w:b/>
                <w:bCs/>
              </w:rPr>
              <w:t>Tan bon punt</w:t>
            </w:r>
            <w:r>
              <w:rPr/>
              <w:t xml:space="preserve"> em veu, se’n va escapat</w:t>
            </w:r>
          </w:p>
          <w:p>
            <w:pPr>
              <w:pStyle w:val="Normal"/>
              <w:widowControl w:val="false"/>
              <w:spacing w:lineRule="auto" w:line="360"/>
              <w:rPr/>
            </w:pPr>
            <w:r>
              <w:rPr/>
              <w:t xml:space="preserve">      </w:t>
            </w:r>
            <w:r>
              <w:rPr/>
              <w:t>-</w:t>
            </w:r>
            <w:r>
              <w:rPr>
                <w:b/>
                <w:bCs/>
              </w:rPr>
              <w:t xml:space="preserve">Tot i que </w:t>
            </w:r>
            <w:r>
              <w:rPr/>
              <w:t xml:space="preserve">te’n vagis, no t’oblidaré              -T’ajudaré </w:t>
            </w:r>
            <w:r>
              <w:rPr>
                <w:b/>
                <w:bCs/>
              </w:rPr>
              <w:t>sempre que</w:t>
            </w:r>
            <w:r>
              <w:rPr/>
              <w:t xml:space="preserve"> pugui.</w:t>
            </w:r>
          </w:p>
        </w:tc>
      </w:tr>
    </w:tbl>
    <w:p>
      <w:pPr>
        <w:pStyle w:val="Normal"/>
        <w:rPr>
          <w:b/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</w:r>
    </w:p>
    <w:p>
      <w:pPr>
        <w:pStyle w:val="Normal"/>
        <w:ind w:left="2880" w:firstLine="720"/>
        <w:rPr>
          <w:b/>
          <w:b/>
          <w:bCs/>
          <w:u w:val="single"/>
        </w:rPr>
      </w:pPr>
      <w:r>
        <w:rPr>
          <w:b/>
          <w:bCs/>
          <w:u w:val="single"/>
        </w:rPr>
        <w:t>*CONFUSIONS</w:t>
      </w:r>
    </w:p>
    <w:p>
      <w:pPr>
        <w:pStyle w:val="Normal"/>
        <w:rPr/>
      </w:pPr>
      <w:r>
        <w:rPr>
          <w:b/>
          <w:bCs/>
        </w:rPr>
        <w:t>* PERQUÈ</w:t>
      </w:r>
      <w:r>
        <w:rPr/>
        <w:t xml:space="preserve"> (conjunció causal) / </w:t>
      </w:r>
      <w:r>
        <w:rPr>
          <w:b/>
          <w:bCs/>
        </w:rPr>
        <w:t xml:space="preserve">PER QUÈ </w:t>
      </w:r>
      <w:r>
        <w:rPr/>
        <w:t xml:space="preserve">(preposició+ conjunció interrogativa)= per quin motiu, pel qual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ex; No ens saluden </w:t>
      </w:r>
      <w:r>
        <w:rPr>
          <w:b/>
          <w:bCs/>
        </w:rPr>
        <w:t xml:space="preserve">perquè </w:t>
      </w:r>
      <w:r>
        <w:rPr/>
        <w:t>estan enfadats (causa)</w:t>
      </w:r>
    </w:p>
    <w:p>
      <w:pPr>
        <w:pStyle w:val="Normal"/>
        <w:rPr/>
      </w:pPr>
      <w:r>
        <w:rPr/>
        <w:t xml:space="preserve">ex: </w:t>
      </w:r>
      <w:r>
        <w:rPr>
          <w:b/>
          <w:bCs/>
        </w:rPr>
        <w:t>Per què</w:t>
      </w:r>
      <w:r>
        <w:rPr/>
        <w:t xml:space="preserve"> ens enganyes? </w:t>
      </w:r>
    </w:p>
    <w:p>
      <w:pPr>
        <w:pStyle w:val="Normal"/>
        <w:rPr/>
      </w:pPr>
      <w:r>
        <w:rPr/>
        <w:t xml:space="preserve">ex: No puc entendre </w:t>
      </w:r>
      <w:r>
        <w:rPr>
          <w:b/>
          <w:bCs/>
        </w:rPr>
        <w:t>per què</w:t>
      </w:r>
      <w:r>
        <w:rPr/>
        <w:t xml:space="preserve"> ens han enganyat. (per quin motiu)</w:t>
      </w:r>
    </w:p>
    <w:p>
      <w:pPr>
        <w:pStyle w:val="Normal"/>
        <w:rPr/>
      </w:pPr>
      <w:r>
        <w:rPr/>
      </w:r>
    </w:p>
    <w:p>
      <w:pPr>
        <w:pStyle w:val="Normal"/>
        <w:numPr>
          <w:ilvl w:val="0"/>
          <w:numId w:val="2"/>
        </w:numPr>
        <w:ind w:left="283" w:hanging="360"/>
        <w:rPr>
          <w:b/>
          <w:b/>
          <w:bCs/>
          <w:u w:val="none"/>
        </w:rPr>
      </w:pPr>
      <w:r>
        <w:rPr>
          <w:b/>
          <w:bCs/>
        </w:rPr>
        <w:t xml:space="preserve">Completa amb perquè / per què </w:t>
      </w:r>
    </w:p>
    <w:p>
      <w:pPr>
        <w:pStyle w:val="Normal"/>
        <w:ind w:left="283" w:hanging="360"/>
        <w:rPr/>
      </w:pPr>
      <w:r>
        <w:rPr/>
      </w:r>
    </w:p>
    <w:p>
      <w:pPr>
        <w:pStyle w:val="Normal"/>
        <w:numPr>
          <w:ilvl w:val="0"/>
          <w:numId w:val="5"/>
        </w:numPr>
        <w:ind w:left="283" w:hanging="360"/>
        <w:rPr/>
      </w:pPr>
      <w:r>
        <w:rPr/>
        <w:t xml:space="preserve">No entenc ____________ no et deixen arribar més tard. </w:t>
      </w:r>
    </w:p>
    <w:p>
      <w:pPr>
        <w:pStyle w:val="Normal"/>
        <w:numPr>
          <w:ilvl w:val="0"/>
          <w:numId w:val="5"/>
        </w:numPr>
        <w:ind w:left="283" w:hanging="360"/>
        <w:rPr/>
      </w:pPr>
      <w:r>
        <w:rPr/>
        <w:t>Tothom l’anima ____________ se’n vagi a estudiar a fora.</w:t>
      </w:r>
    </w:p>
    <w:p>
      <w:pPr>
        <w:pStyle w:val="Normal"/>
        <w:numPr>
          <w:ilvl w:val="0"/>
          <w:numId w:val="5"/>
        </w:numPr>
        <w:ind w:left="283" w:hanging="360"/>
        <w:rPr/>
      </w:pPr>
      <w:r>
        <w:rPr/>
        <w:t>Ha avisat la grua __________ se li ha punxat una roda</w:t>
      </w:r>
    </w:p>
    <w:p>
      <w:pPr>
        <w:pStyle w:val="Normal"/>
        <w:numPr>
          <w:ilvl w:val="0"/>
          <w:numId w:val="5"/>
        </w:numPr>
        <w:ind w:left="283" w:hanging="360"/>
        <w:rPr/>
      </w:pPr>
      <w:r>
        <w:rPr/>
        <w:t xml:space="preserve">Em pere sempre em pregunta __________no pot prendre cafè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bCs/>
        </w:rPr>
        <w:t xml:space="preserve">*SINÓ </w:t>
      </w:r>
      <w:r>
        <w:rPr/>
        <w:t>(conjunció adversativa)</w:t>
      </w:r>
      <w:r>
        <w:rPr>
          <w:b/>
          <w:bCs/>
        </w:rPr>
        <w:t xml:space="preserve"> /  SI NO </w:t>
      </w:r>
      <w:r>
        <w:rPr/>
        <w:t>(condició+ negació)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ex: No obren a les vuit, </w:t>
      </w:r>
      <w:r>
        <w:rPr>
          <w:b/>
          <w:bCs/>
        </w:rPr>
        <w:t>sinó</w:t>
      </w:r>
      <w:r>
        <w:rPr/>
        <w:t xml:space="preserve"> a les nou (dona una altra opció)</w:t>
      </w:r>
    </w:p>
    <w:p>
      <w:pPr>
        <w:pStyle w:val="Normal"/>
        <w:rPr/>
      </w:pPr>
      <w:r>
        <w:rPr/>
        <w:t xml:space="preserve">ex: </w:t>
      </w:r>
      <w:r>
        <w:rPr>
          <w:b/>
          <w:bCs/>
        </w:rPr>
        <w:t xml:space="preserve">Si no </w:t>
      </w:r>
      <w:r>
        <w:rPr/>
        <w:t xml:space="preserve">(en el cas que no) feim via, no arribarem a temps. 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hanging="0"/>
        <w:rPr>
          <w:b/>
          <w:b/>
          <w:bCs/>
        </w:rPr>
      </w:pPr>
      <w:r>
        <w:rPr>
          <w:b/>
          <w:bCs/>
        </w:rPr>
        <w:t xml:space="preserve">2.  Completa amb sinó/ si no </w:t>
      </w:r>
    </w:p>
    <w:p>
      <w:pPr>
        <w:pStyle w:val="Normal"/>
        <w:rPr/>
      </w:pPr>
      <w:r>
        <w:rPr/>
        <w:t>a)______________ vol venir, deixa’l tranquil</w:t>
      </w:r>
    </w:p>
    <w:p>
      <w:pPr>
        <w:pStyle w:val="Normal"/>
        <w:rPr/>
      </w:pPr>
      <w:r>
        <w:rPr/>
        <w:t>b) ______________ estudies, no aprovaràs</w:t>
      </w:r>
    </w:p>
    <w:p>
      <w:pPr>
        <w:pStyle w:val="Normal"/>
        <w:rPr/>
      </w:pPr>
      <w:r>
        <w:rPr/>
        <w:t>c)No té 16 anys, ____________, que en té 18.</w:t>
      </w:r>
    </w:p>
    <w:p>
      <w:pPr>
        <w:pStyle w:val="Normal"/>
        <w:rPr/>
      </w:pPr>
      <w:r>
        <w:rPr/>
        <w:t xml:space="preserve">d) No tan sols han visitat la costa, __________, també els pobles d’interior. </w:t>
      </w:r>
    </w:p>
    <w:p>
      <w:pPr>
        <w:pStyle w:val="Normal"/>
        <w:rPr/>
      </w:pPr>
      <w:r>
        <w:rPr/>
      </w:r>
    </w:p>
    <w:tbl>
      <w:tblPr>
        <w:tblStyle w:val="Table3"/>
        <w:tblW w:w="9052" w:type="dxa"/>
        <w:jc w:val="lef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4526"/>
        <w:gridCol w:w="4525"/>
      </w:tblGrid>
      <w:tr>
        <w:trPr/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rPr/>
            </w:pPr>
            <w:r>
              <w:rPr/>
              <w:t xml:space="preserve">                            </w:t>
            </w:r>
            <w:r>
              <w:rPr/>
              <w:t>SINÓ</w:t>
            </w:r>
          </w:p>
        </w:tc>
        <w:tc>
          <w:tcPr>
            <w:tcW w:w="4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rPr/>
            </w:pPr>
            <w:r>
              <w:rPr/>
              <w:t xml:space="preserve">                           </w:t>
            </w:r>
            <w:r>
              <w:rPr/>
              <w:t xml:space="preserve">SI NO </w:t>
            </w:r>
          </w:p>
        </w:tc>
      </w:tr>
      <w:tr>
        <w:trPr/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rPr>
                <w:b/>
                <w:b/>
                <w:bCs/>
                <w:i/>
                <w:i/>
                <w:iCs/>
              </w:rPr>
            </w:pPr>
            <w:r>
              <w:rPr>
                <w:b/>
                <w:bCs/>
              </w:rPr>
              <w:t>-Aporta una opció:</w:t>
            </w:r>
          </w:p>
          <w:p>
            <w:pPr>
              <w:pStyle w:val="Normal"/>
              <w:widowControl w:val="false"/>
              <w:spacing w:lineRule="auto" w:line="240"/>
              <w:rPr>
                <w:i/>
                <w:i/>
                <w:iCs/>
              </w:rPr>
            </w:pPr>
            <w:r>
              <w:rPr>
                <w:i/>
                <w:iCs/>
              </w:rPr>
            </w:r>
          </w:p>
          <w:p>
            <w:pPr>
              <w:pStyle w:val="Normal"/>
              <w:widowControl w:val="false"/>
              <w:spacing w:lineRule="auto" w:line="240"/>
              <w:rPr>
                <w:i/>
                <w:i/>
                <w:iCs/>
              </w:rPr>
            </w:pPr>
            <w:r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 xml:space="preserve">Ex: No arribarà a les 7, sinó a les 8 </w:t>
            </w:r>
          </w:p>
          <w:p>
            <w:pPr>
              <w:pStyle w:val="Normal"/>
              <w:widowControl w:val="false"/>
              <w:spacing w:lineRule="auto" w:line="240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/>
              <w:rPr>
                <w:b/>
                <w:b/>
                <w:bCs/>
              </w:rPr>
            </w:pPr>
            <w:r>
              <w:rPr>
                <w:b/>
                <w:bCs/>
              </w:rPr>
              <w:t>-Equival a (sinó que)</w:t>
            </w:r>
          </w:p>
        </w:tc>
        <w:tc>
          <w:tcPr>
            <w:tcW w:w="4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rPr>
                <w:b/>
                <w:b/>
                <w:bCs/>
              </w:rPr>
            </w:pPr>
            <w:r>
              <w:rPr>
                <w:b/>
                <w:bCs/>
              </w:rPr>
              <w:t>- Significa negació:</w:t>
            </w:r>
          </w:p>
          <w:p>
            <w:pPr>
              <w:pStyle w:val="Normal"/>
              <w:widowControl w:val="false"/>
              <w:spacing w:lineRule="auto" w:line="240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/>
              <w:rPr/>
            </w:pPr>
            <w:r>
              <w:rPr/>
              <w:t xml:space="preserve">Ex: Si no estudies, no aprovaràs </w:t>
            </w:r>
          </w:p>
          <w:p>
            <w:pPr>
              <w:pStyle w:val="Normal"/>
              <w:widowControl w:val="false"/>
              <w:spacing w:lineRule="auto" w:line="240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/>
              <w:rPr>
                <w:b/>
                <w:b/>
                <w:bCs/>
              </w:rPr>
            </w:pPr>
            <w:r>
              <w:rPr>
                <w:b/>
                <w:bCs/>
              </w:rPr>
              <w:t>-Equival a (en el cas que no)</w:t>
            </w:r>
          </w:p>
          <w:p>
            <w:pPr>
              <w:pStyle w:val="Normal"/>
              <w:widowControl w:val="false"/>
              <w:spacing w:lineRule="auto" w:line="240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Table4"/>
        <w:tblW w:w="9052" w:type="dxa"/>
        <w:jc w:val="lef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4526"/>
        <w:gridCol w:w="4525"/>
      </w:tblGrid>
      <w:tr>
        <w:trPr/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rPr/>
            </w:pPr>
            <w:r>
              <w:rPr/>
              <w:t xml:space="preserve">                       </w:t>
            </w:r>
            <w:r>
              <w:rPr/>
              <w:t xml:space="preserve">PERQUÈ </w:t>
            </w:r>
          </w:p>
        </w:tc>
        <w:tc>
          <w:tcPr>
            <w:tcW w:w="4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rPr/>
            </w:pPr>
            <w:r>
              <w:rPr/>
              <w:t xml:space="preserve">               </w:t>
            </w:r>
            <w:r>
              <w:rPr/>
              <w:t xml:space="preserve">PER     QUÈ </w:t>
            </w:r>
          </w:p>
        </w:tc>
      </w:tr>
      <w:tr>
        <w:trPr/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rPr>
                <w:b/>
                <w:b/>
                <w:bCs/>
              </w:rPr>
            </w:pPr>
            <w:r>
              <w:rPr/>
              <w:t>-</w:t>
            </w:r>
            <w:r>
              <w:rPr>
                <w:b/>
                <w:bCs/>
              </w:rPr>
              <w:t xml:space="preserve"> Conjunció causal: </w:t>
            </w:r>
          </w:p>
          <w:p>
            <w:pPr>
              <w:pStyle w:val="Normal"/>
              <w:widowControl w:val="false"/>
              <w:spacing w:lineRule="auto" w:line="240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  <w:p>
            <w:pPr>
              <w:pStyle w:val="Normal"/>
              <w:widowControl w:val="false"/>
              <w:spacing w:lineRule="auto" w:line="240"/>
              <w:rPr/>
            </w:pPr>
            <w:r>
              <w:rPr/>
              <w:t>Ex: No ha vengut perquè està malalt.</w:t>
            </w:r>
          </w:p>
        </w:tc>
        <w:tc>
          <w:tcPr>
            <w:tcW w:w="4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rPr>
                <w:b/>
                <w:b/>
                <w:bCs/>
              </w:rPr>
            </w:pPr>
            <w:r>
              <w:rPr/>
              <w:t>-</w:t>
            </w:r>
            <w:r>
              <w:rPr>
                <w:b/>
                <w:bCs/>
              </w:rPr>
              <w:t>Pregunta interrogativa:</w:t>
            </w:r>
          </w:p>
          <w:p>
            <w:pPr>
              <w:pStyle w:val="Normal"/>
              <w:widowControl w:val="false"/>
              <w:spacing w:lineRule="auto" w:line="240"/>
              <w:rPr>
                <w:i/>
                <w:i/>
                <w:iCs/>
              </w:rPr>
            </w:pPr>
            <w:r>
              <w:rPr>
                <w:i/>
                <w:iCs/>
              </w:rPr>
              <w:t xml:space="preserve">ex: Per què no has vengut? </w:t>
            </w:r>
          </w:p>
          <w:p>
            <w:pPr>
              <w:pStyle w:val="Normal"/>
              <w:widowControl w:val="false"/>
              <w:spacing w:lineRule="auto" w:line="240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/>
              <w:rPr>
                <w:b/>
                <w:b/>
                <w:bCs/>
              </w:rPr>
            </w:pPr>
            <w:r>
              <w:rPr>
                <w:b/>
                <w:bCs/>
              </w:rPr>
              <w:t>-Pregunta indirecta</w:t>
            </w:r>
          </w:p>
          <w:p>
            <w:pPr>
              <w:pStyle w:val="Normal"/>
              <w:widowControl w:val="false"/>
              <w:spacing w:lineRule="auto" w:line="240"/>
              <w:rPr/>
            </w:pPr>
            <w:r>
              <w:rPr/>
              <w:t>ex: No sé per què no ha vengut</w:t>
            </w:r>
          </w:p>
          <w:p>
            <w:pPr>
              <w:pStyle w:val="Normal"/>
              <w:widowControl w:val="false"/>
              <w:spacing w:lineRule="auto" w:line="240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/>
              <w:rPr>
                <w:b/>
                <w:b/>
                <w:bCs/>
              </w:rPr>
            </w:pPr>
            <w:r>
              <w:rPr>
                <w:b/>
                <w:bCs/>
              </w:rPr>
              <w:t>-Equival (per quin motiu)</w:t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pBdr/>
        <w:spacing w:lineRule="auto" w:line="268" w:before="0" w:after="220"/>
        <w:rPr>
          <w:rFonts w:ascii="Roboto" w:hAnsi="Roboto" w:eastAsia="Roboto" w:cs="Roboto"/>
          <w:b/>
          <w:b/>
          <w:bCs/>
          <w:color w:val="444444"/>
          <w:sz w:val="25"/>
          <w:szCs w:val="25"/>
        </w:rPr>
      </w:pPr>
      <w:r>
        <w:rPr>
          <w:rFonts w:eastAsia="Roboto" w:cs="Roboto" w:ascii="Roboto" w:hAnsi="Roboto"/>
          <w:b/>
          <w:bCs/>
          <w:color w:val="444444"/>
          <w:sz w:val="25"/>
          <w:szCs w:val="25"/>
        </w:rPr>
        <w:t xml:space="preserve">191. Completa amb 'perquè', 'per què' </w:t>
      </w:r>
    </w:p>
    <w:p>
      <w:pPr>
        <w:pStyle w:val="Normal"/>
        <w:pBdr/>
        <w:spacing w:lineRule="auto" w:line="420" w:before="220" w:after="500"/>
        <w:rPr>
          <w:sz w:val="28"/>
          <w:szCs w:val="28"/>
        </w:rPr>
      </w:pPr>
      <w:r>
        <w:rPr>
          <w:rFonts w:eastAsia="Roboto" w:cs="Roboto" w:ascii="Roboto" w:hAnsi="Roboto"/>
          <w:color w:val="444444"/>
          <w:sz w:val="27"/>
          <w:szCs w:val="27"/>
        </w:rPr>
        <w:t>1. Pregunteu-li ______________va marxar sense dir res.</w:t>
        <w:br/>
        <w:t>2. Finalment ens va entendre _____________li ho vam explicar amb signes.</w:t>
        <w:br/>
        <w:t>3. Ningú no sap______________ feien servir aquelles andròmines.</w:t>
        <w:br/>
        <w:t>5. L’advocat li va preguntar ________________ s’havia barallat amb el seu fill.</w:t>
        <w:br/>
        <w:t>6. Hem vingut ____________teníem ganes de veure-us.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Activitats fitxa: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numPr>
          <w:ilvl w:val="0"/>
          <w:numId w:val="3"/>
        </w:numPr>
        <w:ind w:left="720" w:hanging="360"/>
        <w:rPr>
          <w:sz w:val="28"/>
          <w:szCs w:val="28"/>
          <w:u w:val="none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perquè </w:t>
      </w:r>
    </w:p>
    <w:p>
      <w:pPr>
        <w:pStyle w:val="Normal"/>
        <w:ind w:left="720" w:hang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però </w:t>
      </w:r>
    </w:p>
    <w:p>
      <w:pPr>
        <w:pStyle w:val="Normal"/>
        <w:ind w:left="720" w:hanging="0"/>
        <w:rPr>
          <w:sz w:val="28"/>
          <w:szCs w:val="28"/>
        </w:rPr>
      </w:pPr>
      <w:r>
        <w:rPr>
          <w:sz w:val="28"/>
          <w:szCs w:val="28"/>
        </w:rPr>
        <w:t xml:space="preserve">Si   no  ho vols, </w:t>
      </w:r>
    </w:p>
    <w:p>
      <w:pPr>
        <w:pStyle w:val="Normal"/>
        <w:ind w:left="720" w:hanging="0"/>
        <w:rPr>
          <w:sz w:val="28"/>
          <w:szCs w:val="28"/>
        </w:rPr>
      </w:pPr>
      <w:r>
        <w:rPr>
          <w:sz w:val="28"/>
          <w:szCs w:val="28"/>
        </w:rPr>
        <w:t>com un llam</w:t>
      </w:r>
    </w:p>
    <w:p>
      <w:pPr>
        <w:pStyle w:val="Normal"/>
        <w:ind w:left="720" w:hanging="0"/>
        <w:rPr>
          <w:sz w:val="28"/>
          <w:szCs w:val="28"/>
        </w:rPr>
      </w:pPr>
      <w:r>
        <w:rPr>
          <w:sz w:val="28"/>
          <w:szCs w:val="28"/>
        </w:rPr>
        <w:t xml:space="preserve">Mentre </w:t>
      </w:r>
    </w:p>
    <w:p>
      <w:pPr>
        <w:pStyle w:val="Normal"/>
        <w:ind w:left="0" w:firstLine="720"/>
        <w:rPr>
          <w:sz w:val="28"/>
          <w:szCs w:val="28"/>
        </w:rPr>
      </w:pPr>
      <w:r>
        <w:rPr>
          <w:sz w:val="28"/>
          <w:szCs w:val="28"/>
        </w:rPr>
        <w:t>Sinó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3.  Si no m’ho dius tu mateix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EStudia   si  no vols suspendre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>sinó el vermell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Si no,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Sinó que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80" w:firstLine="72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ind w:left="2880" w:firstLine="72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ind w:left="2880" w:firstLine="72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ind w:left="2880" w:firstLine="72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ind w:left="2880" w:firstLine="72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ind w:left="2880" w:firstLine="72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ind w:left="2880" w:firstLine="72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ind w:left="2880" w:firstLine="72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ind w:left="288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ind w:left="288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ind w:left="288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ind w:left="288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ind w:left="288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ind w:left="288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ind w:left="288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ind w:left="288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ind w:left="288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ind w:left="288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ind w:left="288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ind w:left="288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ind w:left="288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ind w:left="288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ind w:left="288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ind w:left="288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ind w:left="288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ind w:left="288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ind w:left="288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ind w:left="288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ind w:left="288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ind w:left="288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ind w:left="288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ind w:left="288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ind w:left="288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ind w:left="288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ind w:left="288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ind w:left="288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ind w:left="288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ind w:left="288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ind w:left="288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ind w:left="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ind w:left="1440" w:firstLine="720"/>
        <w:rPr>
          <w:b/>
          <w:b/>
          <w:bCs/>
          <w:u w:val="single"/>
        </w:rPr>
      </w:pPr>
      <w:r>
        <w:rPr>
          <w:b/>
          <w:bCs/>
          <w:u w:val="single"/>
        </w:rPr>
        <w:t>CONJUNCIONS</w:t>
      </w:r>
    </w:p>
    <w:p>
      <w:pPr>
        <w:pStyle w:val="Normal"/>
        <w:spacing w:lineRule="auto" w:line="360"/>
        <w:rPr/>
      </w:pPr>
      <w:r>
        <w:rPr/>
        <w:t xml:space="preserve">Una </w:t>
      </w:r>
      <w:r>
        <w:rPr>
          <w:b/>
          <w:bCs/>
        </w:rPr>
        <w:t>conjunció</w:t>
      </w:r>
      <w:r>
        <w:rPr/>
        <w:t xml:space="preserve"> és una paraula o categoria gramatical que </w:t>
      </w:r>
      <w:r>
        <w:rPr>
          <w:b/>
          <w:bCs/>
        </w:rPr>
        <w:t xml:space="preserve">uneix i relaciona </w:t>
      </w:r>
      <w:r>
        <w:rPr/>
        <w:t xml:space="preserve">dos elements de l’oració (En Toni i na Maria) o bé dues oracions (En Toni canta i na Maria balla). </w:t>
      </w:r>
    </w:p>
    <w:p>
      <w:pPr>
        <w:pStyle w:val="Normal"/>
        <w:spacing w:lineRule="auto" w:line="360"/>
        <w:rPr/>
      </w:pPr>
      <w:r>
        <w:rPr/>
        <w:t xml:space="preserve">Hi ha dos tipus de conjuncions: </w:t>
      </w:r>
    </w:p>
    <w:p>
      <w:pPr>
        <w:pStyle w:val="Normal"/>
        <w:spacing w:lineRule="auto" w:line="360"/>
        <w:rPr/>
      </w:pPr>
      <w:r>
        <w:rPr/>
      </w:r>
    </w:p>
    <w:tbl>
      <w:tblPr>
        <w:tblStyle w:val="Table5"/>
        <w:tblW w:w="9052" w:type="dxa"/>
        <w:jc w:val="lef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4526"/>
        <w:gridCol w:w="4525"/>
      </w:tblGrid>
      <w:tr>
        <w:trPr/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rPr>
                <w:b/>
                <w:b/>
                <w:bCs/>
              </w:rPr>
            </w:pPr>
            <w:r>
              <w:rPr>
                <w:b/>
                <w:bCs/>
              </w:rPr>
              <w:t>Conjuncions de coordinació</w:t>
            </w:r>
          </w:p>
        </w:tc>
        <w:tc>
          <w:tcPr>
            <w:tcW w:w="4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rPr>
                <w:b/>
                <w:b/>
                <w:bCs/>
              </w:rPr>
            </w:pPr>
            <w:r>
              <w:rPr>
                <w:b/>
                <w:bCs/>
              </w:rPr>
              <w:t xml:space="preserve">Conjuncions de subordinació </w:t>
            </w:r>
          </w:p>
        </w:tc>
      </w:tr>
      <w:tr>
        <w:trPr/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rPr>
                <w:highlight w:val="white"/>
              </w:rPr>
            </w:pPr>
            <w:r>
              <w:rPr>
                <w:highlight w:val="white"/>
              </w:rPr>
              <w:t>i,ni,o,o bé, però, sinó…</w:t>
            </w:r>
          </w:p>
          <w:p>
            <w:pPr>
              <w:pStyle w:val="Normal"/>
              <w:widowControl w:val="false"/>
              <w:spacing w:lineRule="auto" w:line="240"/>
              <w:rPr>
                <w:highlight w:val="white"/>
              </w:rPr>
            </w:pPr>
            <w:r>
              <w:rPr>
                <w:highlight w:val="white"/>
              </w:rPr>
            </w:r>
          </w:p>
          <w:p>
            <w:pPr>
              <w:pStyle w:val="Normal"/>
              <w:widowControl w:val="false"/>
              <w:spacing w:lineRule="auto" w:line="240"/>
              <w:rPr>
                <w:highlight w:val="white"/>
                <w:u w:val="single"/>
              </w:rPr>
            </w:pPr>
            <w:r>
              <w:rPr>
                <w:highlight w:val="white"/>
              </w:rPr>
              <w:t xml:space="preserve">ex: </w:t>
            </w:r>
            <w:r>
              <w:rPr>
                <w:highlight w:val="white"/>
                <w:u w:val="single"/>
              </w:rPr>
              <w:t>Volem fer un equip</w:t>
            </w:r>
            <w:r>
              <w:rPr>
                <w:highlight w:val="white"/>
              </w:rPr>
              <w:t xml:space="preserve"> </w:t>
            </w:r>
            <w:r>
              <w:rPr>
                <w:b/>
                <w:bCs/>
                <w:highlight w:val="white"/>
              </w:rPr>
              <w:t>però</w:t>
            </w:r>
            <w:r>
              <w:rPr>
                <w:highlight w:val="white"/>
              </w:rPr>
              <w:t xml:space="preserve"> </w:t>
            </w:r>
            <w:r>
              <w:rPr>
                <w:highlight w:val="white"/>
                <w:u w:val="single"/>
              </w:rPr>
              <w:t>ens falta gent</w:t>
            </w:r>
          </w:p>
        </w:tc>
        <w:tc>
          <w:tcPr>
            <w:tcW w:w="4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rPr>
                <w:highlight w:val="white"/>
              </w:rPr>
            </w:pPr>
            <w:r>
              <w:rPr>
                <w:highlight w:val="white"/>
              </w:rPr>
              <w:t>que, si, com, mentre, perquè,…</w:t>
            </w:r>
          </w:p>
          <w:p>
            <w:pPr>
              <w:pStyle w:val="Normal"/>
              <w:widowControl w:val="false"/>
              <w:spacing w:lineRule="auto" w:line="240"/>
              <w:rPr>
                <w:highlight w:val="white"/>
              </w:rPr>
            </w:pPr>
            <w:r>
              <w:rPr>
                <w:highlight w:val="white"/>
              </w:rPr>
            </w:r>
          </w:p>
          <w:p>
            <w:pPr>
              <w:pStyle w:val="Normal"/>
              <w:widowControl w:val="false"/>
              <w:spacing w:lineRule="auto" w:line="240"/>
              <w:rPr>
                <w:highlight w:val="white"/>
                <w:u w:val="single"/>
              </w:rPr>
            </w:pPr>
            <w:r>
              <w:rPr>
                <w:highlight w:val="white"/>
              </w:rPr>
              <w:t xml:space="preserve">ex: </w:t>
            </w:r>
            <w:r>
              <w:rPr>
                <w:highlight w:val="white"/>
                <w:u w:val="single"/>
              </w:rPr>
              <w:t>Avui no vendrà</w:t>
            </w:r>
            <w:r>
              <w:rPr>
                <w:highlight w:val="white"/>
              </w:rPr>
              <w:t xml:space="preserve"> </w:t>
            </w:r>
            <w:r>
              <w:rPr>
                <w:b/>
                <w:bCs/>
                <w:highlight w:val="white"/>
              </w:rPr>
              <w:t>perquè</w:t>
            </w:r>
            <w:r>
              <w:rPr>
                <w:highlight w:val="white"/>
                <w:u w:val="single"/>
              </w:rPr>
              <w:t xml:space="preserve"> està malalt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-</w:t>
      </w:r>
      <w:r>
        <w:rPr>
          <w:b/>
          <w:bCs/>
        </w:rPr>
        <w:t>Locucions conjuntives</w:t>
      </w:r>
      <w:r>
        <w:rPr/>
        <w:t xml:space="preserve">: formades per més d’una paraula i funcionen com a conjunció: </w:t>
      </w:r>
    </w:p>
    <w:p>
      <w:pPr>
        <w:pStyle w:val="Normal"/>
        <w:rPr/>
      </w:pPr>
      <w:r>
        <w:rPr/>
      </w:r>
    </w:p>
    <w:tbl>
      <w:tblPr>
        <w:tblStyle w:val="Table6"/>
        <w:tblW w:w="9052" w:type="dxa"/>
        <w:jc w:val="lef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9052"/>
      </w:tblGrid>
      <w:tr>
        <w:trPr/>
        <w:tc>
          <w:tcPr>
            <w:tcW w:w="9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360"/>
              <w:rPr/>
            </w:pPr>
            <w:r>
              <w:rPr/>
              <w:t>així que, si de cas, ja que, a mesura que, encara que, tan aviat com, sempre que, atès que, tot i que, tan bon punt, en cas que, com que…</w:t>
            </w:r>
          </w:p>
          <w:p>
            <w:pPr>
              <w:pStyle w:val="Normal"/>
              <w:widowControl w:val="false"/>
              <w:spacing w:lineRule="auto" w:line="360"/>
              <w:rPr/>
            </w:pPr>
            <w:r>
              <w:rPr>
                <w:b/>
                <w:bCs/>
              </w:rPr>
              <w:t>Ex:</w:t>
            </w:r>
            <w:r>
              <w:rPr/>
              <w:t xml:space="preserve"> -</w:t>
            </w:r>
            <w:r>
              <w:rPr>
                <w:b/>
                <w:bCs/>
              </w:rPr>
              <w:t>Com que</w:t>
            </w:r>
            <w:r>
              <w:rPr/>
              <w:t xml:space="preserve"> no estudies, no pots aprovar    -</w:t>
            </w:r>
            <w:r>
              <w:rPr>
                <w:b/>
                <w:bCs/>
              </w:rPr>
              <w:t>Tan bon punt</w:t>
            </w:r>
            <w:r>
              <w:rPr/>
              <w:t xml:space="preserve"> em veu, se’n va escapat</w:t>
            </w:r>
          </w:p>
          <w:p>
            <w:pPr>
              <w:pStyle w:val="Normal"/>
              <w:widowControl w:val="false"/>
              <w:spacing w:lineRule="auto" w:line="360"/>
              <w:rPr/>
            </w:pPr>
            <w:r>
              <w:rPr/>
              <w:t xml:space="preserve">      </w:t>
            </w:r>
            <w:r>
              <w:rPr/>
              <w:t>-</w:t>
            </w:r>
            <w:r>
              <w:rPr>
                <w:b/>
                <w:bCs/>
              </w:rPr>
              <w:t xml:space="preserve">Tot i que </w:t>
            </w:r>
            <w:r>
              <w:rPr/>
              <w:t xml:space="preserve">te’n vagis, no t’oblidaré              -T’ajudaré </w:t>
            </w:r>
            <w:r>
              <w:rPr>
                <w:b/>
                <w:bCs/>
              </w:rPr>
              <w:t xml:space="preserve">sempre que </w:t>
            </w:r>
            <w:r>
              <w:rPr/>
              <w:t>pugui.</w:t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EXERCICIS: pàg 129 (2.2)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>pàg 131 (3.3)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>pàg 133 (32)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locucions: pàg 133 (37)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>pàg 132 (4.1)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sinó/ perquè (129-131)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/>
      </w:pPr>
      <w:hyperlink r:id="rId2">
        <w:r>
          <w:rPr>
            <w:rStyle w:val="ListLabel46"/>
            <w:color w:val="1155CC"/>
            <w:sz w:val="28"/>
            <w:szCs w:val="28"/>
            <w:u w:val="single"/>
          </w:rPr>
          <w:t>https://www.auladecatala.com/sino-si-no/</w:t>
        </w:r>
      </w:hyperlink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/>
      </w:pPr>
      <w:hyperlink r:id="rId3">
        <w:r>
          <w:rPr>
            <w:rStyle w:val="ListLabel46"/>
            <w:color w:val="1155CC"/>
            <w:sz w:val="28"/>
            <w:szCs w:val="28"/>
            <w:u w:val="single"/>
          </w:rPr>
          <w:t>https://www.auladecatala.com/per-que-perque/</w:t>
        </w:r>
      </w:hyperlink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pBdr/>
        <w:spacing w:lineRule="auto" w:line="420" w:before="220" w:after="500"/>
        <w:rPr>
          <w:rFonts w:ascii="Roboto" w:hAnsi="Roboto" w:eastAsia="Roboto" w:cs="Roboto"/>
          <w:color w:val="444444"/>
          <w:sz w:val="27"/>
          <w:szCs w:val="27"/>
        </w:rPr>
      </w:pPr>
      <w:r>
        <w:rPr>
          <w:rFonts w:eastAsia="Roboto" w:cs="Roboto" w:ascii="Roboto" w:hAnsi="Roboto"/>
          <w:color w:val="444444"/>
          <w:sz w:val="27"/>
          <w:szCs w:val="27"/>
        </w:rPr>
        <w:br/>
        <w:br/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Exercicis: </w:t>
      </w:r>
      <w:r>
        <w:rPr>
          <w:sz w:val="28"/>
          <w:szCs w:val="28"/>
          <w:highlight w:val="yellow"/>
        </w:rPr>
        <w:t xml:space="preserve">pàg 128 (1.2) </w:t>
      </w:r>
      <w:r>
        <w:rPr>
          <w:sz w:val="28"/>
          <w:szCs w:val="28"/>
        </w:rPr>
        <w:t>(2.2) oral</w:t>
      </w:r>
    </w:p>
    <w:p>
      <w:pPr>
        <w:pStyle w:val="Normal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                 </w:t>
      </w:r>
      <w:r>
        <w:rPr>
          <w:sz w:val="28"/>
          <w:szCs w:val="28"/>
          <w:highlight w:val="yellow"/>
        </w:rPr>
        <w:t>pàg 131 (3.3) només conjuncions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>pàg 133 (32) (37)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>pàg 132 (4.1)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1.2 a) o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b) però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c) perquè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d) sinó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>e) ni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f) mentre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g) i 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h)si            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i) que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>3.3  a) QUE  (causa)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>b) PERQUÈ (finalitat)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>c) SI   (condició)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>d) MENTRE (Temporal)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DET+ N+V+N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pàg 133 (37)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numPr>
          <w:ilvl w:val="0"/>
          <w:numId w:val="4"/>
        </w:numPr>
        <w:ind w:left="720" w:hanging="360"/>
        <w:rPr>
          <w:sz w:val="28"/>
          <w:szCs w:val="28"/>
          <w:u w:val="none"/>
        </w:rPr>
      </w:pPr>
      <w:r>
        <w:rPr>
          <w:sz w:val="28"/>
          <w:szCs w:val="28"/>
          <w:highlight w:val="yellow"/>
        </w:rPr>
        <w:t>Tan aviat com</w:t>
      </w:r>
      <w:r>
        <w:rPr>
          <w:sz w:val="28"/>
          <w:szCs w:val="28"/>
        </w:rPr>
        <w:t xml:space="preserve"> acabi, vendré ajudar-te.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b) </w:t>
      </w:r>
      <w:r>
        <w:rPr>
          <w:sz w:val="28"/>
          <w:szCs w:val="28"/>
          <w:highlight w:val="yellow"/>
        </w:rPr>
        <w:t>Ja que</w:t>
      </w:r>
      <w:r>
        <w:rPr>
          <w:sz w:val="28"/>
          <w:szCs w:val="28"/>
        </w:rPr>
        <w:t xml:space="preserve">   has vingut, queda’t uns quants dies.              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c) </w:t>
      </w:r>
      <w:r>
        <w:rPr>
          <w:sz w:val="28"/>
          <w:szCs w:val="28"/>
          <w:highlight w:val="yellow"/>
        </w:rPr>
        <w:t xml:space="preserve">Sempre que </w:t>
      </w:r>
      <w:r>
        <w:rPr>
          <w:sz w:val="28"/>
          <w:szCs w:val="28"/>
        </w:rPr>
        <w:t xml:space="preserve">em necessitis, seré al teu costat.                   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d) Us enviaré un missatge  </w:t>
      </w:r>
      <w:r>
        <w:rPr>
          <w:sz w:val="28"/>
          <w:szCs w:val="28"/>
          <w:highlight w:val="yellow"/>
        </w:rPr>
        <w:t>/tan aviat com</w:t>
      </w:r>
      <w:r>
        <w:rPr>
          <w:sz w:val="28"/>
          <w:szCs w:val="28"/>
        </w:rPr>
        <w:t xml:space="preserve"> arribi a casa de la família.      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e)</w:t>
      </w:r>
      <w:r>
        <w:rPr>
          <w:sz w:val="28"/>
          <w:szCs w:val="28"/>
          <w:highlight w:val="yellow"/>
        </w:rPr>
        <w:t xml:space="preserve"> Tot i que</w:t>
      </w:r>
      <w:r>
        <w:rPr>
          <w:sz w:val="28"/>
          <w:szCs w:val="28"/>
        </w:rPr>
        <w:t xml:space="preserve"> estan renyits, s’han saludat correctament.              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f) </w:t>
      </w:r>
      <w:r>
        <w:rPr>
          <w:sz w:val="28"/>
          <w:szCs w:val="28"/>
          <w:highlight w:val="yellow"/>
        </w:rPr>
        <w:t>Si de cas</w:t>
      </w:r>
      <w:r>
        <w:rPr>
          <w:sz w:val="28"/>
          <w:szCs w:val="28"/>
        </w:rPr>
        <w:t xml:space="preserve"> tens fred, aquí hi ha un edredó                 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g) </w:t>
      </w:r>
      <w:r>
        <w:rPr>
          <w:sz w:val="28"/>
          <w:szCs w:val="28"/>
          <w:highlight w:val="yellow"/>
        </w:rPr>
        <w:t>Atès que</w:t>
      </w:r>
      <w:r>
        <w:rPr>
          <w:sz w:val="28"/>
          <w:szCs w:val="28"/>
        </w:rPr>
        <w:t xml:space="preserve"> no hi ha cap candidat, haurem de fer un sorteig.                  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h) Ara no l’ajudare, </w:t>
      </w:r>
      <w:r>
        <w:rPr>
          <w:sz w:val="28"/>
          <w:szCs w:val="28"/>
          <w:highlight w:val="yellow"/>
        </w:rPr>
        <w:t>encara que</w:t>
      </w:r>
      <w:r>
        <w:rPr>
          <w:sz w:val="28"/>
          <w:szCs w:val="28"/>
        </w:rPr>
        <w:t xml:space="preserve"> m’ho supliqui.  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He aprovat ja que he estudiat molt.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>Sempre que estic cansada, dorm un poc.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Vendré tan aviat com acabi la feina.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Tot i que no podia anar a comprar, hi va anar.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Si de cas plou, agafaré un paraigua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Atès que no surti cap voluntari, haurem de..   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Vaig anar al partit encara que el meu germà no volia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35. a) perquè (finalitat)</w:t>
      </w:r>
    </w:p>
    <w:p>
      <w:pPr>
        <w:pStyle w:val="Normal"/>
        <w:numPr>
          <w:ilvl w:val="0"/>
          <w:numId w:val="4"/>
        </w:numPr>
        <w:ind w:left="720" w:hanging="360"/>
        <w:rPr>
          <w:sz w:val="28"/>
          <w:szCs w:val="28"/>
          <w:u w:val="none"/>
        </w:rPr>
      </w:pPr>
      <w:r>
        <w:rPr>
          <w:sz w:val="28"/>
          <w:szCs w:val="28"/>
        </w:rPr>
        <w:t>mentre (temps)</w:t>
      </w:r>
    </w:p>
    <w:p>
      <w:pPr>
        <w:pStyle w:val="Normal"/>
        <w:numPr>
          <w:ilvl w:val="0"/>
          <w:numId w:val="4"/>
        </w:numPr>
        <w:ind w:left="720" w:hanging="360"/>
        <w:rPr>
          <w:sz w:val="28"/>
          <w:szCs w:val="28"/>
          <w:u w:val="none"/>
        </w:rPr>
      </w:pPr>
      <w:r>
        <w:rPr>
          <w:sz w:val="28"/>
          <w:szCs w:val="28"/>
        </w:rPr>
        <w:t>si (condició)</w:t>
      </w:r>
    </w:p>
    <w:p>
      <w:pPr>
        <w:pStyle w:val="Normal"/>
        <w:numPr>
          <w:ilvl w:val="0"/>
          <w:numId w:val="4"/>
        </w:numPr>
        <w:ind w:left="720" w:hanging="360"/>
        <w:rPr>
          <w:sz w:val="28"/>
          <w:szCs w:val="28"/>
          <w:u w:val="none"/>
        </w:rPr>
      </w:pPr>
      <w:r>
        <w:rPr>
          <w:sz w:val="28"/>
          <w:szCs w:val="28"/>
        </w:rPr>
        <w:t>Perquè (causa)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1440" w:firstLine="720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t>SINÓ/   SI NO</w:t>
      </w:r>
    </w:p>
    <w:p>
      <w:pPr>
        <w:pStyle w:val="Normal"/>
        <w:rPr/>
      </w:pPr>
      <w:r>
        <w:rPr>
          <w:sz w:val="28"/>
          <w:szCs w:val="28"/>
        </w:rPr>
        <w:t xml:space="preserve"> </w:t>
      </w:r>
      <w:hyperlink r:id="rId4">
        <w:r>
          <w:rPr>
            <w:rStyle w:val="ListLabel46"/>
            <w:color w:val="1155CC"/>
            <w:sz w:val="28"/>
            <w:szCs w:val="28"/>
            <w:u w:val="single"/>
          </w:rPr>
          <w:t>https://correccioencatala.cat/quan-sescriu-si-no-sino-catala/</w:t>
        </w:r>
      </w:hyperlink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pBdr/>
        <w:shd w:val="clear" w:fill="FFFFFF"/>
        <w:spacing w:lineRule="auto" w:line="480"/>
        <w:rPr>
          <w:rFonts w:ascii="Verdana" w:hAnsi="Verdana" w:eastAsia="Verdana" w:cs="Verdana"/>
          <w:b/>
          <w:b/>
          <w:bCs/>
          <w:color w:val="666666"/>
          <w:sz w:val="26"/>
          <w:szCs w:val="26"/>
          <w:highlight w:val="yellow"/>
        </w:rPr>
      </w:pPr>
      <w:r>
        <w:rPr>
          <w:rFonts w:eastAsia="Verdana" w:cs="Verdana" w:ascii="Verdana" w:hAnsi="Verdana"/>
          <w:i/>
          <w:iCs/>
          <w:color w:val="666666"/>
          <w:sz w:val="26"/>
          <w:szCs w:val="26"/>
          <w:highlight w:val="yellow"/>
        </w:rPr>
        <w:t>Sinó</w:t>
      </w:r>
      <w:r>
        <w:rPr>
          <w:rFonts w:eastAsia="Verdana" w:cs="Verdana" w:ascii="Verdana" w:hAnsi="Verdana"/>
          <w:color w:val="666666"/>
          <w:sz w:val="26"/>
          <w:szCs w:val="26"/>
          <w:highlight w:val="yellow"/>
        </w:rPr>
        <w:t xml:space="preserve"> és una </w:t>
      </w:r>
      <w:r>
        <w:rPr>
          <w:rFonts w:eastAsia="Verdana" w:cs="Verdana" w:ascii="Verdana" w:hAnsi="Verdana"/>
          <w:b/>
          <w:bCs/>
          <w:color w:val="666666"/>
          <w:sz w:val="26"/>
          <w:szCs w:val="26"/>
          <w:highlight w:val="yellow"/>
        </w:rPr>
        <w:t>conjunció</w:t>
      </w:r>
      <w:r>
        <w:rPr>
          <w:rFonts w:eastAsia="Verdana" w:cs="Verdana" w:ascii="Verdana" w:hAnsi="Verdana"/>
          <w:b/>
          <w:bCs/>
          <w:color w:val="666666"/>
          <w:sz w:val="26"/>
          <w:szCs w:val="26"/>
        </w:rPr>
        <w:t xml:space="preserve"> adversativa</w:t>
      </w:r>
      <w:r>
        <w:rPr>
          <w:rFonts w:eastAsia="Verdana" w:cs="Verdana" w:ascii="Verdana" w:hAnsi="Verdana"/>
          <w:color w:val="666666"/>
          <w:sz w:val="26"/>
          <w:szCs w:val="26"/>
        </w:rPr>
        <w:t xml:space="preserve">. Això vol dir que serveix per introduir un element a la frase en </w:t>
      </w:r>
      <w:r>
        <w:rPr>
          <w:rFonts w:eastAsia="Verdana" w:cs="Verdana" w:ascii="Verdana" w:hAnsi="Verdana"/>
          <w:b/>
          <w:bCs/>
          <w:color w:val="666666"/>
          <w:sz w:val="26"/>
          <w:szCs w:val="26"/>
          <w:highlight w:val="yellow"/>
        </w:rPr>
        <w:t>relació d’oposició</w:t>
      </w:r>
      <w:r>
        <w:rPr>
          <w:rFonts w:eastAsia="Verdana" w:cs="Verdana" w:ascii="Verdana" w:hAnsi="Verdana"/>
          <w:color w:val="666666"/>
          <w:sz w:val="26"/>
          <w:szCs w:val="26"/>
          <w:highlight w:val="yellow"/>
        </w:rPr>
        <w:t xml:space="preserve"> </w:t>
      </w:r>
      <w:r>
        <w:rPr>
          <w:rFonts w:eastAsia="Verdana" w:cs="Verdana" w:ascii="Verdana" w:hAnsi="Verdana"/>
          <w:color w:val="666666"/>
          <w:sz w:val="26"/>
          <w:szCs w:val="26"/>
        </w:rPr>
        <w:t>amb el que ja s’ha dit.</w:t>
      </w:r>
      <w:r>
        <w:rPr>
          <w:rFonts w:eastAsia="Verdana" w:cs="Verdana" w:ascii="Verdana" w:hAnsi="Verdana"/>
          <w:color w:val="666666"/>
          <w:sz w:val="26"/>
          <w:szCs w:val="26"/>
          <w:highlight w:val="yellow"/>
        </w:rPr>
        <w:t xml:space="preserve"> </w:t>
      </w:r>
      <w:r>
        <w:rPr>
          <w:rFonts w:eastAsia="Verdana" w:cs="Verdana" w:ascii="Verdana" w:hAnsi="Verdana"/>
          <w:b/>
          <w:bCs/>
          <w:color w:val="666666"/>
          <w:sz w:val="26"/>
          <w:szCs w:val="26"/>
          <w:highlight w:val="yellow"/>
        </w:rPr>
        <w:t xml:space="preserve">Dona una opció </w:t>
      </w:r>
    </w:p>
    <w:p>
      <w:pPr>
        <w:pStyle w:val="Normal"/>
        <w:pBdr/>
        <w:shd w:val="clear" w:fill="FFFFFF"/>
        <w:spacing w:lineRule="auto" w:line="480"/>
        <w:rPr>
          <w:rFonts w:ascii="Verdana" w:hAnsi="Verdana" w:eastAsia="Verdana" w:cs="Verdana"/>
          <w:color w:val="666666"/>
          <w:sz w:val="26"/>
          <w:szCs w:val="26"/>
          <w:highlight w:val="yellow"/>
        </w:rPr>
      </w:pPr>
      <w:r>
        <w:rPr>
          <w:rFonts w:eastAsia="Verdana" w:cs="Verdana" w:ascii="Verdana" w:hAnsi="Verdana"/>
          <w:color w:val="666666"/>
          <w:sz w:val="26"/>
          <w:szCs w:val="26"/>
          <w:highlight w:val="yellow"/>
        </w:rPr>
        <w:t>Per exemple:</w:t>
      </w:r>
    </w:p>
    <w:p>
      <w:pPr>
        <w:pStyle w:val="Normal"/>
        <w:pBdr/>
        <w:shd w:val="clear" w:fill="FFFFFF"/>
        <w:spacing w:lineRule="auto" w:line="480"/>
        <w:rPr>
          <w:rFonts w:ascii="Verdana" w:hAnsi="Verdana" w:eastAsia="Verdana" w:cs="Verdana"/>
          <w:i/>
          <w:i/>
          <w:iCs/>
          <w:color w:val="0C71C3"/>
          <w:sz w:val="26"/>
          <w:szCs w:val="26"/>
          <w:highlight w:val="yellow"/>
        </w:rPr>
      </w:pPr>
      <w:r>
        <w:rPr>
          <w:rFonts w:eastAsia="Verdana" w:cs="Verdana" w:ascii="Verdana" w:hAnsi="Verdana"/>
          <w:i/>
          <w:iCs/>
          <w:color w:val="0C71C3"/>
          <w:sz w:val="26"/>
          <w:szCs w:val="26"/>
          <w:highlight w:val="yellow"/>
        </w:rPr>
        <w:t xml:space="preserve">No has de parlar amb els seus pares, </w:t>
      </w:r>
      <w:r>
        <w:rPr>
          <w:rFonts w:eastAsia="Verdana" w:cs="Verdana" w:ascii="Verdana" w:hAnsi="Verdana"/>
          <w:b/>
          <w:bCs/>
          <w:i/>
          <w:iCs/>
          <w:color w:val="0C71C3"/>
          <w:sz w:val="26"/>
          <w:szCs w:val="26"/>
          <w:highlight w:val="yellow"/>
        </w:rPr>
        <w:t>sinó</w:t>
      </w:r>
      <w:r>
        <w:rPr>
          <w:rFonts w:eastAsia="Verdana" w:cs="Verdana" w:ascii="Verdana" w:hAnsi="Verdana"/>
          <w:i/>
          <w:iCs/>
          <w:color w:val="0C71C3"/>
          <w:sz w:val="26"/>
          <w:szCs w:val="26"/>
          <w:highlight w:val="yellow"/>
        </w:rPr>
        <w:t xml:space="preserve"> amb els seus amics.</w:t>
      </w:r>
    </w:p>
    <w:p>
      <w:pPr>
        <w:pStyle w:val="Normal"/>
        <w:pBdr/>
        <w:shd w:val="clear" w:fill="FFFFFF"/>
        <w:spacing w:lineRule="auto" w:line="480"/>
        <w:rPr>
          <w:rFonts w:ascii="Verdana" w:hAnsi="Verdana" w:eastAsia="Verdana" w:cs="Verdana"/>
          <w:i/>
          <w:i/>
          <w:iCs/>
          <w:color w:val="0C71C3"/>
          <w:sz w:val="26"/>
          <w:szCs w:val="26"/>
          <w:highlight w:val="yellow"/>
        </w:rPr>
      </w:pPr>
      <w:r>
        <w:rPr>
          <w:rFonts w:eastAsia="Verdana" w:cs="Verdana" w:ascii="Verdana" w:hAnsi="Verdana"/>
          <w:i/>
          <w:iCs/>
          <w:color w:val="0C71C3"/>
          <w:sz w:val="26"/>
          <w:szCs w:val="26"/>
          <w:highlight w:val="yellow"/>
        </w:rPr>
        <w:t xml:space="preserve">No t’he dit que netegessis, </w:t>
      </w:r>
      <w:r>
        <w:rPr>
          <w:rFonts w:eastAsia="Verdana" w:cs="Verdana" w:ascii="Verdana" w:hAnsi="Verdana"/>
          <w:b/>
          <w:bCs/>
          <w:i/>
          <w:iCs/>
          <w:color w:val="0C71C3"/>
          <w:sz w:val="26"/>
          <w:szCs w:val="26"/>
          <w:highlight w:val="yellow"/>
        </w:rPr>
        <w:t>sinó</w:t>
      </w:r>
      <w:r>
        <w:rPr>
          <w:rFonts w:eastAsia="Verdana" w:cs="Verdana" w:ascii="Verdana" w:hAnsi="Verdana"/>
          <w:i/>
          <w:iCs/>
          <w:color w:val="0C71C3"/>
          <w:sz w:val="26"/>
          <w:szCs w:val="26"/>
          <w:highlight w:val="yellow"/>
        </w:rPr>
        <w:t xml:space="preserve"> que fessis el sopar.</w:t>
      </w:r>
    </w:p>
    <w:p>
      <w:pPr>
        <w:pStyle w:val="Normal"/>
        <w:pBdr/>
        <w:shd w:val="clear" w:fill="FFFFFF"/>
        <w:spacing w:lineRule="auto" w:line="480"/>
        <w:rPr>
          <w:rFonts w:ascii="Verdana" w:hAnsi="Verdana" w:eastAsia="Verdana" w:cs="Verdana"/>
          <w:i/>
          <w:i/>
          <w:iCs/>
          <w:color w:val="666666"/>
          <w:sz w:val="26"/>
          <w:szCs w:val="26"/>
        </w:rPr>
      </w:pPr>
      <w:r>
        <w:rPr>
          <w:rFonts w:eastAsia="Verdana" w:cs="Verdana" w:ascii="Verdana" w:hAnsi="Verdana"/>
          <w:i/>
          <w:iCs/>
          <w:color w:val="666666"/>
          <w:sz w:val="26"/>
          <w:szCs w:val="26"/>
        </w:rPr>
        <w:t>En canvi,</w:t>
      </w:r>
      <w:r>
        <w:rPr>
          <w:rFonts w:eastAsia="Verdana" w:cs="Verdana" w:ascii="Verdana" w:hAnsi="Verdana"/>
          <w:i/>
          <w:iCs/>
          <w:color w:val="666666"/>
          <w:sz w:val="26"/>
          <w:szCs w:val="26"/>
          <w:highlight w:val="yellow"/>
        </w:rPr>
        <w:t xml:space="preserve"> </w:t>
      </w:r>
      <w:r>
        <w:rPr>
          <w:rFonts w:eastAsia="Verdana" w:cs="Verdana" w:ascii="Verdana" w:hAnsi="Verdana"/>
          <w:b/>
          <w:bCs/>
          <w:i/>
          <w:iCs/>
          <w:color w:val="666666"/>
          <w:sz w:val="26"/>
          <w:szCs w:val="26"/>
          <w:highlight w:val="yellow"/>
        </w:rPr>
        <w:t>si no</w:t>
      </w:r>
      <w:r>
        <w:rPr>
          <w:rFonts w:eastAsia="Verdana" w:cs="Verdana" w:ascii="Verdana" w:hAnsi="Verdana"/>
          <w:i/>
          <w:iCs/>
          <w:color w:val="666666"/>
          <w:sz w:val="26"/>
          <w:szCs w:val="26"/>
          <w:highlight w:val="yellow"/>
        </w:rPr>
        <w:t xml:space="preserve"> </w:t>
      </w:r>
      <w:r>
        <w:rPr>
          <w:rFonts w:eastAsia="Verdana" w:cs="Verdana" w:ascii="Verdana" w:hAnsi="Verdana"/>
          <w:i/>
          <w:iCs/>
          <w:color w:val="666666"/>
          <w:sz w:val="26"/>
          <w:szCs w:val="26"/>
        </w:rPr>
        <w:t>és un conjunt de dues paraules:</w:t>
      </w:r>
    </w:p>
    <w:p>
      <w:pPr>
        <w:pStyle w:val="Normal"/>
        <w:pBdr/>
        <w:shd w:val="clear" w:fill="FFFFFF"/>
        <w:spacing w:lineRule="auto" w:line="480"/>
        <w:rPr>
          <w:rFonts w:ascii="Verdana" w:hAnsi="Verdana" w:eastAsia="Verdana" w:cs="Verdana"/>
          <w:i/>
          <w:i/>
          <w:iCs/>
          <w:color w:val="666666"/>
          <w:sz w:val="26"/>
          <w:szCs w:val="26"/>
          <w:highlight w:val="yellow"/>
        </w:rPr>
      </w:pPr>
      <w:r>
        <w:rPr>
          <w:rFonts w:eastAsia="Verdana" w:cs="Verdana" w:ascii="Verdana" w:hAnsi="Verdana"/>
          <w:b/>
          <w:bCs/>
          <w:i/>
          <w:iCs/>
          <w:color w:val="666666"/>
          <w:sz w:val="26"/>
          <w:szCs w:val="26"/>
          <w:highlight w:val="yellow"/>
        </w:rPr>
        <w:t>si (conjunció condicional) + no (adverbi de negació)</w:t>
      </w:r>
      <w:r>
        <w:rPr>
          <w:rFonts w:eastAsia="Verdana" w:cs="Verdana" w:ascii="Verdana" w:hAnsi="Verdana"/>
          <w:i/>
          <w:iCs/>
          <w:color w:val="666666"/>
          <w:sz w:val="26"/>
          <w:szCs w:val="26"/>
          <w:highlight w:val="yellow"/>
        </w:rPr>
        <w:t>.</w:t>
      </w:r>
    </w:p>
    <w:p>
      <w:pPr>
        <w:pStyle w:val="Normal"/>
        <w:pBdr/>
        <w:shd w:val="clear" w:fill="FFFFFF"/>
        <w:spacing w:lineRule="auto" w:line="480"/>
        <w:rPr>
          <w:rFonts w:ascii="Verdana" w:hAnsi="Verdana" w:eastAsia="Verdana" w:cs="Verdana"/>
          <w:b/>
          <w:b/>
          <w:bCs/>
          <w:i/>
          <w:i/>
          <w:iCs/>
          <w:color w:val="666666"/>
          <w:sz w:val="26"/>
          <w:szCs w:val="26"/>
        </w:rPr>
      </w:pPr>
      <w:r>
        <w:rPr>
          <w:rFonts w:eastAsia="Verdana" w:cs="Verdana" w:ascii="Verdana" w:hAnsi="Verdana"/>
          <w:i/>
          <w:iCs/>
          <w:color w:val="666666"/>
          <w:sz w:val="26"/>
          <w:szCs w:val="26"/>
        </w:rPr>
        <w:t xml:space="preserve">El </w:t>
      </w:r>
      <w:r>
        <w:rPr>
          <w:rFonts w:eastAsia="Verdana" w:cs="Verdana" w:ascii="Verdana" w:hAnsi="Verdana"/>
          <w:b/>
          <w:bCs/>
          <w:i/>
          <w:iCs/>
          <w:color w:val="666666"/>
          <w:sz w:val="26"/>
          <w:szCs w:val="26"/>
        </w:rPr>
        <w:t>no</w:t>
      </w:r>
      <w:r>
        <w:rPr>
          <w:rFonts w:eastAsia="Verdana" w:cs="Verdana" w:ascii="Verdana" w:hAnsi="Verdana"/>
          <w:i/>
          <w:iCs/>
          <w:color w:val="666666"/>
          <w:sz w:val="26"/>
          <w:szCs w:val="26"/>
        </w:rPr>
        <w:t xml:space="preserve"> té la funció de </w:t>
      </w:r>
      <w:r>
        <w:rPr>
          <w:rFonts w:eastAsia="Verdana" w:cs="Verdana" w:ascii="Verdana" w:hAnsi="Verdana"/>
          <w:b/>
          <w:bCs/>
          <w:i/>
          <w:iCs/>
          <w:color w:val="666666"/>
          <w:sz w:val="26"/>
          <w:szCs w:val="26"/>
        </w:rPr>
        <w:t xml:space="preserve">negar l’oració condicional </w:t>
      </w:r>
      <w:r>
        <w:rPr>
          <w:rFonts w:eastAsia="Verdana" w:cs="Verdana" w:ascii="Verdana" w:hAnsi="Verdana"/>
          <w:i/>
          <w:iCs/>
          <w:color w:val="666666"/>
          <w:sz w:val="26"/>
          <w:szCs w:val="26"/>
        </w:rPr>
        <w:t xml:space="preserve">introduïda pel </w:t>
      </w:r>
      <w:r>
        <w:rPr>
          <w:rFonts w:eastAsia="Verdana" w:cs="Verdana" w:ascii="Verdana" w:hAnsi="Verdana"/>
          <w:b/>
          <w:bCs/>
          <w:i/>
          <w:iCs/>
          <w:color w:val="666666"/>
          <w:sz w:val="26"/>
          <w:szCs w:val="26"/>
        </w:rPr>
        <w:t>si.</w:t>
      </w:r>
    </w:p>
    <w:p>
      <w:pPr>
        <w:pStyle w:val="Normal"/>
        <w:pBdr/>
        <w:shd w:val="clear" w:fill="FFFFFF"/>
        <w:spacing w:lineRule="auto" w:line="480"/>
        <w:rPr>
          <w:rFonts w:ascii="Verdana" w:hAnsi="Verdana" w:eastAsia="Verdana" w:cs="Verdana"/>
          <w:i/>
          <w:i/>
          <w:iCs/>
          <w:color w:val="666666"/>
          <w:sz w:val="26"/>
          <w:szCs w:val="26"/>
        </w:rPr>
      </w:pPr>
      <w:r>
        <w:rPr>
          <w:rFonts w:eastAsia="Verdana" w:cs="Verdana" w:ascii="Verdana" w:hAnsi="Verdana"/>
          <w:i/>
          <w:iCs/>
          <w:color w:val="666666"/>
          <w:sz w:val="26"/>
          <w:szCs w:val="26"/>
        </w:rPr>
        <w:t>Per exemple:</w:t>
      </w:r>
    </w:p>
    <w:p>
      <w:pPr>
        <w:pStyle w:val="Normal"/>
        <w:pBdr/>
        <w:shd w:val="clear" w:fill="FFFFFF"/>
        <w:spacing w:lineRule="auto" w:line="480"/>
        <w:rPr>
          <w:rFonts w:ascii="Verdana" w:hAnsi="Verdana" w:eastAsia="Verdana" w:cs="Verdana"/>
          <w:i/>
          <w:i/>
          <w:iCs/>
          <w:color w:val="0C71C3"/>
          <w:sz w:val="26"/>
          <w:szCs w:val="26"/>
          <w:highlight w:val="yellow"/>
        </w:rPr>
      </w:pPr>
      <w:r>
        <w:rPr>
          <w:rFonts w:eastAsia="Verdana" w:cs="Verdana" w:ascii="Verdana" w:hAnsi="Verdana"/>
          <w:b/>
          <w:bCs/>
          <w:i/>
          <w:iCs/>
          <w:color w:val="0C71C3"/>
          <w:sz w:val="26"/>
          <w:szCs w:val="26"/>
          <w:highlight w:val="yellow"/>
        </w:rPr>
        <w:t>Si no</w:t>
      </w:r>
      <w:r>
        <w:rPr>
          <w:rFonts w:eastAsia="Verdana" w:cs="Verdana" w:ascii="Verdana" w:hAnsi="Verdana"/>
          <w:i/>
          <w:iCs/>
          <w:color w:val="0C71C3"/>
          <w:sz w:val="26"/>
          <w:szCs w:val="26"/>
          <w:highlight w:val="yellow"/>
        </w:rPr>
        <w:t xml:space="preserve"> arriba aviat, perdrà el tren.</w:t>
      </w:r>
    </w:p>
    <w:p>
      <w:pPr>
        <w:pStyle w:val="Normal"/>
        <w:pBdr/>
        <w:shd w:val="clear" w:fill="FFFFFF"/>
        <w:spacing w:lineRule="auto" w:line="480"/>
        <w:rPr>
          <w:rFonts w:ascii="Verdana" w:hAnsi="Verdana" w:eastAsia="Verdana" w:cs="Verdana"/>
          <w:i/>
          <w:i/>
          <w:iCs/>
          <w:color w:val="0C71C3"/>
          <w:sz w:val="26"/>
          <w:szCs w:val="26"/>
        </w:rPr>
      </w:pPr>
      <w:r>
        <w:rPr>
          <w:rFonts w:eastAsia="Verdana" w:cs="Verdana" w:ascii="Verdana" w:hAnsi="Verdana"/>
          <w:i/>
          <w:iCs/>
          <w:color w:val="0C71C3"/>
          <w:sz w:val="26"/>
          <w:szCs w:val="26"/>
        </w:rPr>
      </w:r>
    </w:p>
    <w:p>
      <w:pPr>
        <w:pStyle w:val="Normal"/>
        <w:pBdr/>
        <w:shd w:val="clear" w:fill="FFFFFF"/>
        <w:spacing w:lineRule="auto" w:line="480"/>
        <w:rPr/>
      </w:pPr>
      <w:r>
        <w:rPr>
          <w:rFonts w:eastAsia="Verdana" w:cs="Verdana" w:ascii="Verdana" w:hAnsi="Verdana"/>
          <w:i/>
          <w:iCs/>
          <w:color w:val="0C71C3"/>
          <w:sz w:val="26"/>
          <w:szCs w:val="26"/>
        </w:rPr>
        <w:t xml:space="preserve">exercici pàg 129 </w:t>
      </w:r>
      <w:hyperlink r:id="rId5">
        <w:r>
          <w:rPr>
            <w:rStyle w:val="ListLabel47"/>
            <w:rFonts w:eastAsia="Verdana" w:cs="Verdana" w:ascii="Verdana" w:hAnsi="Verdana"/>
            <w:i/>
            <w:iCs/>
            <w:color w:val="1155CC"/>
            <w:sz w:val="26"/>
            <w:szCs w:val="26"/>
            <w:u w:val="single"/>
          </w:rPr>
          <w:t>https://www.auladecatala.com/sino-si-no/</w:t>
        </w:r>
      </w:hyperlink>
    </w:p>
    <w:p>
      <w:pPr>
        <w:pStyle w:val="Normal"/>
        <w:pBdr/>
        <w:shd w:val="clear" w:fill="FFFFFF"/>
        <w:spacing w:lineRule="auto" w:line="480"/>
        <w:rPr>
          <w:rFonts w:ascii="Verdana" w:hAnsi="Verdana" w:eastAsia="Verdana" w:cs="Verdana"/>
          <w:i/>
          <w:i/>
          <w:iCs/>
          <w:color w:val="0C71C3"/>
          <w:sz w:val="26"/>
          <w:szCs w:val="26"/>
          <w:highlight w:val="yellow"/>
        </w:rPr>
      </w:pPr>
      <w:r>
        <w:rPr>
          <w:rFonts w:eastAsia="Verdana" w:cs="Verdana" w:ascii="Verdana" w:hAnsi="Verdana"/>
          <w:i/>
          <w:iCs/>
          <w:color w:val="0C71C3"/>
          <w:sz w:val="26"/>
          <w:szCs w:val="26"/>
        </w:rPr>
        <w:tab/>
        <w:tab/>
        <w:tab/>
      </w:r>
      <w:r>
        <w:rPr>
          <w:rFonts w:eastAsia="Verdana" w:cs="Verdana" w:ascii="Verdana" w:hAnsi="Verdana"/>
          <w:i/>
          <w:iCs/>
          <w:color w:val="0C71C3"/>
          <w:sz w:val="26"/>
          <w:szCs w:val="26"/>
          <w:highlight w:val="yellow"/>
        </w:rPr>
        <w:t xml:space="preserve">PERQUÈ / PER QUÈ </w:t>
      </w:r>
    </w:p>
    <w:p>
      <w:pPr>
        <w:pStyle w:val="Normal"/>
        <w:pBdr/>
        <w:shd w:val="clear" w:fill="FFFFFF"/>
        <w:spacing w:lineRule="auto" w:line="360" w:before="0" w:after="200"/>
        <w:rPr>
          <w:i/>
          <w:i/>
          <w:iCs/>
          <w:color w:val="5A5A5A"/>
        </w:rPr>
      </w:pPr>
      <w:r>
        <w:rPr>
          <w:i/>
          <w:iCs/>
          <w:color w:val="5A5A5A"/>
        </w:rPr>
        <w:t xml:space="preserve">1. S'escriu separat quan introdueix frases interrogatives, tant si són directes (amb signes d'interrogació) com indirectes (sense signes). Equival a </w:t>
      </w:r>
      <w:r>
        <w:rPr>
          <w:b/>
          <w:bCs/>
          <w:i/>
          <w:iCs/>
          <w:color w:val="5A5A5A"/>
          <w:sz w:val="20"/>
          <w:szCs w:val="20"/>
        </w:rPr>
        <w:t>per quin motiu</w:t>
      </w:r>
      <w:r>
        <w:rPr>
          <w:i/>
          <w:iCs/>
          <w:color w:val="5A5A5A"/>
        </w:rPr>
        <w:t>.</w:t>
      </w:r>
    </w:p>
    <w:p>
      <w:pPr>
        <w:pStyle w:val="Normal"/>
        <w:pBdr/>
        <w:shd w:val="clear" w:fill="FFFFFF"/>
        <w:spacing w:lineRule="auto" w:line="360" w:before="0" w:after="200"/>
        <w:rPr>
          <w:i/>
          <w:i/>
          <w:iCs/>
          <w:color w:val="5A5A5A"/>
          <w:highlight w:val="yellow"/>
        </w:rPr>
      </w:pPr>
      <w:r>
        <w:rPr>
          <w:b/>
          <w:bCs/>
          <w:i/>
          <w:iCs/>
          <w:color w:val="5A5A5A"/>
          <w:sz w:val="20"/>
          <w:szCs w:val="20"/>
          <w:highlight w:val="yellow"/>
        </w:rPr>
        <w:t>Per què no has vingut?</w:t>
      </w:r>
      <w:r>
        <w:rPr>
          <w:i/>
          <w:iCs/>
          <w:color w:val="5A5A5A"/>
          <w:highlight w:val="yellow"/>
        </w:rPr>
        <w:t xml:space="preserve"> (interrogativa directa)</w:t>
        <w:br/>
      </w:r>
      <w:r>
        <w:rPr>
          <w:b/>
          <w:bCs/>
          <w:i/>
          <w:iCs/>
          <w:color w:val="5A5A5A"/>
          <w:sz w:val="20"/>
          <w:szCs w:val="20"/>
          <w:highlight w:val="yellow"/>
        </w:rPr>
        <w:t>Vull saber per què no has vingut</w:t>
      </w:r>
      <w:r>
        <w:rPr>
          <w:i/>
          <w:iCs/>
          <w:color w:val="5A5A5A"/>
          <w:highlight w:val="yellow"/>
        </w:rPr>
        <w:t xml:space="preserve"> (interrogativa indirecta) =  Per quin motiu</w:t>
      </w:r>
    </w:p>
    <w:p>
      <w:pPr>
        <w:pStyle w:val="Normal"/>
        <w:pBdr/>
        <w:shd w:val="clear" w:fill="FFFFFF"/>
        <w:spacing w:lineRule="auto" w:line="360" w:before="0" w:after="200"/>
        <w:rPr>
          <w:i/>
          <w:i/>
          <w:iCs/>
          <w:color w:val="5A5A5A"/>
        </w:rPr>
      </w:pPr>
      <w:r>
        <w:rPr>
          <w:i/>
          <w:iCs/>
          <w:color w:val="5A5A5A"/>
        </w:rPr>
        <w:t>1.2. També s'escriu separat quan fa de pronom relatiu.</w:t>
      </w:r>
    </w:p>
    <w:p>
      <w:pPr>
        <w:pStyle w:val="Normal"/>
        <w:pBdr/>
        <w:shd w:val="clear" w:fill="FFFFFF"/>
        <w:spacing w:lineRule="auto" w:line="360" w:before="0" w:after="200"/>
        <w:rPr>
          <w:i/>
          <w:i/>
          <w:iCs/>
          <w:color w:val="5A5A5A"/>
        </w:rPr>
      </w:pPr>
      <w:r>
        <w:rPr>
          <w:b/>
          <w:bCs/>
          <w:i/>
          <w:iCs/>
          <w:color w:val="5A5A5A"/>
          <w:sz w:val="20"/>
          <w:szCs w:val="20"/>
        </w:rPr>
        <w:t>Aquests són els motius per què no he vingut</w:t>
        <w:br/>
      </w:r>
      <w:r>
        <w:rPr>
          <w:i/>
          <w:iCs/>
          <w:color w:val="5A5A5A"/>
        </w:rPr>
        <w:t>(= Aquests són els motius pels quals no he vingut)</w:t>
      </w:r>
    </w:p>
    <w:p>
      <w:pPr>
        <w:pStyle w:val="Normal"/>
        <w:pBdr/>
        <w:shd w:val="clear" w:fill="FFFFFF"/>
        <w:spacing w:lineRule="auto" w:line="360" w:before="0" w:after="200"/>
        <w:rPr>
          <w:b/>
          <w:b/>
          <w:bCs/>
          <w:i/>
          <w:i/>
          <w:iCs/>
          <w:color w:val="5A5A5A"/>
          <w:sz w:val="20"/>
          <w:szCs w:val="20"/>
          <w:highlight w:val="yellow"/>
        </w:rPr>
      </w:pPr>
      <w:r>
        <w:rPr>
          <w:i/>
          <w:iCs/>
          <w:color w:val="5A5A5A"/>
          <w:highlight w:val="yellow"/>
        </w:rPr>
        <w:t xml:space="preserve">2. </w:t>
      </w:r>
      <w:r>
        <w:rPr>
          <w:b/>
          <w:bCs/>
          <w:i/>
          <w:iCs/>
          <w:color w:val="5A5A5A"/>
          <w:sz w:val="20"/>
          <w:szCs w:val="20"/>
          <w:highlight w:val="yellow"/>
        </w:rPr>
        <w:t>Perquè</w:t>
      </w:r>
    </w:p>
    <w:p>
      <w:pPr>
        <w:pStyle w:val="Normal"/>
        <w:pBdr/>
        <w:shd w:val="clear" w:fill="FFFFFF"/>
        <w:spacing w:lineRule="auto" w:line="360" w:before="0" w:after="200"/>
        <w:rPr>
          <w:i/>
          <w:i/>
          <w:iCs/>
          <w:color w:val="5A5A5A"/>
        </w:rPr>
      </w:pPr>
      <w:r>
        <w:rPr>
          <w:i/>
          <w:iCs/>
          <w:color w:val="5A5A5A"/>
          <w:highlight w:val="yellow"/>
        </w:rPr>
        <w:t>2.1. S'escriu junt quan és conjunció.</w:t>
      </w:r>
      <w:r>
        <w:rPr>
          <w:i/>
          <w:iCs/>
          <w:color w:val="5A5A5A"/>
        </w:rPr>
        <w:t xml:space="preserve"> Pot tenir valor causal i valor final.</w:t>
      </w:r>
    </w:p>
    <w:p>
      <w:pPr>
        <w:pStyle w:val="Normal"/>
        <w:pBdr/>
        <w:shd w:val="clear" w:fill="FFFFFF"/>
        <w:spacing w:lineRule="auto" w:line="360" w:before="0" w:after="200"/>
        <w:rPr>
          <w:i/>
          <w:i/>
          <w:iCs/>
          <w:color w:val="5A5A5A"/>
          <w:highlight w:val="yellow"/>
        </w:rPr>
      </w:pPr>
      <w:r>
        <w:rPr>
          <w:b/>
          <w:bCs/>
          <w:i/>
          <w:iCs/>
          <w:color w:val="5A5A5A"/>
          <w:sz w:val="20"/>
          <w:szCs w:val="20"/>
          <w:highlight w:val="yellow"/>
        </w:rPr>
        <w:t xml:space="preserve">No he vingut perquè no m'he trobat bé </w:t>
      </w:r>
      <w:r>
        <w:rPr>
          <w:i/>
          <w:iCs/>
          <w:color w:val="5A5A5A"/>
          <w:highlight w:val="yellow"/>
        </w:rPr>
        <w:t>(causal)</w:t>
        <w:br/>
      </w:r>
      <w:r>
        <w:rPr>
          <w:b/>
          <w:bCs/>
          <w:i/>
          <w:iCs/>
          <w:color w:val="5A5A5A"/>
          <w:sz w:val="20"/>
          <w:szCs w:val="20"/>
          <w:highlight w:val="yellow"/>
        </w:rPr>
        <w:t>Els van convocar a la reunió perquè hi exposessin el seu punt de vista</w:t>
      </w:r>
      <w:r>
        <w:rPr>
          <w:i/>
          <w:iCs/>
          <w:color w:val="5A5A5A"/>
          <w:highlight w:val="yellow"/>
        </w:rPr>
        <w:t xml:space="preserve"> (final)</w:t>
      </w:r>
    </w:p>
    <w:p>
      <w:pPr>
        <w:pStyle w:val="Normal"/>
        <w:pBdr/>
        <w:shd w:val="clear" w:fill="FFFFFF"/>
        <w:spacing w:lineRule="auto" w:line="360" w:before="0" w:after="200"/>
        <w:rPr>
          <w:i/>
          <w:i/>
          <w:iCs/>
          <w:color w:val="5A5A5A"/>
        </w:rPr>
      </w:pPr>
      <w:r>
        <w:rPr>
          <w:i/>
          <w:iCs/>
          <w:color w:val="5A5A5A"/>
        </w:rPr>
        <w:t>2.2. També s'escriu junt quan és substantiu (va precedit d'article).</w:t>
      </w:r>
    </w:p>
    <w:p>
      <w:pPr>
        <w:pStyle w:val="Normal"/>
        <w:pBdr/>
        <w:shd w:val="clear" w:fill="FFFFFF"/>
        <w:spacing w:lineRule="auto" w:line="360" w:before="0" w:after="200"/>
        <w:rPr>
          <w:b/>
          <w:b/>
          <w:bCs/>
          <w:i/>
          <w:i/>
          <w:iCs/>
          <w:color w:val="5A5A5A"/>
          <w:sz w:val="20"/>
          <w:szCs w:val="20"/>
        </w:rPr>
      </w:pPr>
      <w:r>
        <w:rPr>
          <w:b/>
          <w:bCs/>
          <w:i/>
          <w:iCs/>
          <w:color w:val="5A5A5A"/>
          <w:sz w:val="20"/>
          <w:szCs w:val="20"/>
        </w:rPr>
        <w:t>El perquè de tot plegat</w:t>
        <w:br/>
        <w:t>Els perquès del seu comportament</w:t>
      </w:r>
    </w:p>
    <w:p>
      <w:pPr>
        <w:pStyle w:val="Normal"/>
        <w:rPr/>
      </w:pPr>
      <w:hyperlink r:id="rId6">
        <w:r>
          <w:rPr>
            <w:rStyle w:val="ListLabel48"/>
            <w:color w:val="1155CC"/>
            <w:u w:val="single"/>
          </w:rPr>
          <w:t>https://www.auladecatala.com/per-que-perque/</w:t>
        </w:r>
      </w:hyperlink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pàg 129: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a)Si no vols venir </w:t>
      </w:r>
    </w:p>
    <w:p>
      <w:pPr>
        <w:pStyle w:val="Normal"/>
        <w:rPr/>
      </w:pPr>
      <w:r>
        <w:rPr/>
        <w:t xml:space="preserve">c) si no </w:t>
      </w:r>
    </w:p>
    <w:p>
      <w:pPr>
        <w:pStyle w:val="Normal"/>
        <w:rPr/>
      </w:pPr>
      <w:r>
        <w:rPr/>
        <w:t xml:space="preserve">d) sinó </w:t>
      </w:r>
    </w:p>
    <w:p>
      <w:pPr>
        <w:pStyle w:val="Normal"/>
        <w:rPr/>
      </w:pPr>
      <w:r>
        <w:rPr/>
        <w:t xml:space="preserve">e) sinó 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exercicis pàg 131</w:t>
      </w:r>
    </w:p>
    <w:p>
      <w:pPr>
        <w:pStyle w:val="Normal"/>
        <w:numPr>
          <w:ilvl w:val="0"/>
          <w:numId w:val="1"/>
        </w:numPr>
        <w:ind w:left="720" w:hanging="360"/>
        <w:rPr>
          <w:u w:val="none"/>
        </w:rPr>
      </w:pPr>
      <w:r>
        <w:rPr/>
        <w:t xml:space="preserve">Per què </w:t>
      </w:r>
    </w:p>
    <w:p>
      <w:pPr>
        <w:pStyle w:val="Normal"/>
        <w:numPr>
          <w:ilvl w:val="0"/>
          <w:numId w:val="1"/>
        </w:numPr>
        <w:ind w:left="720" w:hanging="360"/>
        <w:rPr>
          <w:u w:val="none"/>
        </w:rPr>
      </w:pPr>
      <w:r>
        <w:rPr/>
        <w:t xml:space="preserve">Perquè </w:t>
      </w:r>
    </w:p>
    <w:p>
      <w:pPr>
        <w:pStyle w:val="Normal"/>
        <w:numPr>
          <w:ilvl w:val="0"/>
          <w:numId w:val="1"/>
        </w:numPr>
        <w:ind w:left="720" w:hanging="360"/>
        <w:rPr>
          <w:u w:val="none"/>
        </w:rPr>
      </w:pPr>
      <w:r>
        <w:rPr/>
        <w:t>perquè</w:t>
      </w:r>
    </w:p>
    <w:p>
      <w:pPr>
        <w:pStyle w:val="Normal"/>
        <w:numPr>
          <w:ilvl w:val="0"/>
          <w:numId w:val="1"/>
        </w:numPr>
        <w:ind w:left="720" w:hanging="360"/>
        <w:rPr>
          <w:u w:val="none"/>
        </w:rPr>
      </w:pPr>
      <w:r>
        <w:rPr/>
        <w:t xml:space="preserve">per què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Table7"/>
        <w:tblW w:w="9052" w:type="dxa"/>
        <w:jc w:val="lef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4526"/>
        <w:gridCol w:w="4525"/>
      </w:tblGrid>
      <w:tr>
        <w:trPr/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  <w:t xml:space="preserve">                            </w:t>
            </w:r>
            <w:r>
              <w:rPr/>
              <w:t>SINÓ</w:t>
            </w:r>
          </w:p>
        </w:tc>
        <w:tc>
          <w:tcPr>
            <w:tcW w:w="4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  <w:t xml:space="preserve">                           </w:t>
            </w:r>
            <w:r>
              <w:rPr/>
              <w:t xml:space="preserve">SI NO </w:t>
            </w:r>
          </w:p>
        </w:tc>
      </w:tr>
      <w:tr>
        <w:trPr/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b/>
                <w:b/>
                <w:bCs/>
                <w:i/>
                <w:i/>
                <w:iCs/>
              </w:rPr>
            </w:pPr>
            <w:r>
              <w:rPr>
                <w:b/>
                <w:bCs/>
              </w:rPr>
              <w:t>-Aporta una opció:</w:t>
            </w:r>
          </w:p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i/>
                <w:i/>
                <w:iCs/>
              </w:rPr>
            </w:pPr>
            <w:r>
              <w:rPr>
                <w:i/>
                <w:iCs/>
              </w:rPr>
            </w:r>
          </w:p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i/>
                <w:i/>
                <w:iCs/>
              </w:rPr>
            </w:pPr>
            <w:r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 xml:space="preserve">Ex: No arribarà a les 7, sinó a les 8 </w:t>
            </w:r>
          </w:p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b/>
                <w:b/>
                <w:bCs/>
              </w:rPr>
            </w:pPr>
            <w:r>
              <w:rPr>
                <w:b/>
                <w:bCs/>
              </w:rPr>
              <w:t>-Equival a (sinó que)</w:t>
            </w:r>
          </w:p>
        </w:tc>
        <w:tc>
          <w:tcPr>
            <w:tcW w:w="4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b/>
                <w:b/>
                <w:bCs/>
              </w:rPr>
            </w:pPr>
            <w:r>
              <w:rPr>
                <w:b/>
                <w:bCs/>
              </w:rPr>
              <w:t>- Significa negació:</w:t>
            </w:r>
          </w:p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  <w:t xml:space="preserve">Ex: Si no estudies, no aprovaràs </w:t>
            </w:r>
          </w:p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b/>
                <w:b/>
                <w:bCs/>
              </w:rPr>
            </w:pPr>
            <w:r>
              <w:rPr>
                <w:b/>
                <w:bCs/>
              </w:rPr>
              <w:t>-Equival a (en el cas que no)</w:t>
            </w:r>
          </w:p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Table8"/>
        <w:tblW w:w="9052" w:type="dxa"/>
        <w:jc w:val="lef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4526"/>
        <w:gridCol w:w="4525"/>
      </w:tblGrid>
      <w:tr>
        <w:trPr/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  <w:t xml:space="preserve">                       </w:t>
            </w:r>
            <w:r>
              <w:rPr/>
              <w:t xml:space="preserve">PERQUÈ </w:t>
            </w:r>
          </w:p>
        </w:tc>
        <w:tc>
          <w:tcPr>
            <w:tcW w:w="4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  <w:t xml:space="preserve">               </w:t>
            </w:r>
            <w:r>
              <w:rPr/>
              <w:t xml:space="preserve">PER     QUÈ </w:t>
            </w:r>
          </w:p>
        </w:tc>
      </w:tr>
      <w:tr>
        <w:trPr/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b/>
                <w:b/>
                <w:bCs/>
              </w:rPr>
            </w:pPr>
            <w:r>
              <w:rPr/>
              <w:t>-</w:t>
            </w:r>
            <w:r>
              <w:rPr>
                <w:b/>
                <w:bCs/>
              </w:rPr>
              <w:t xml:space="preserve"> Conjunció causal: </w:t>
            </w:r>
          </w:p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  <w:t>Ex: No ha vengut perquè està malalt.</w:t>
            </w:r>
          </w:p>
        </w:tc>
        <w:tc>
          <w:tcPr>
            <w:tcW w:w="4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b/>
                <w:b/>
                <w:bCs/>
              </w:rPr>
            </w:pPr>
            <w:r>
              <w:rPr/>
              <w:t>-</w:t>
            </w:r>
            <w:r>
              <w:rPr>
                <w:b/>
                <w:bCs/>
              </w:rPr>
              <w:t>Pregunta interrogativa:</w:t>
            </w:r>
          </w:p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i/>
                <w:i/>
                <w:iCs/>
              </w:rPr>
            </w:pPr>
            <w:r>
              <w:rPr>
                <w:i/>
                <w:iCs/>
              </w:rPr>
              <w:t xml:space="preserve">ex: Per què no has vengut? </w:t>
            </w:r>
          </w:p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b/>
                <w:b/>
                <w:bCs/>
              </w:rPr>
            </w:pPr>
            <w:r>
              <w:rPr>
                <w:b/>
                <w:bCs/>
              </w:rPr>
              <w:t>-Pregunta indirecta</w:t>
            </w:r>
          </w:p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  <w:t>ex: No sé per què no ha vengut</w:t>
            </w:r>
          </w:p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b/>
                <w:b/>
                <w:bCs/>
              </w:rPr>
            </w:pPr>
            <w:r>
              <w:rPr>
                <w:b/>
                <w:bCs/>
              </w:rPr>
              <w:t>-Equival (per quin motiu)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pàg 129</w:t>
      </w:r>
    </w:p>
    <w:p>
      <w:pPr>
        <w:pStyle w:val="Normal"/>
        <w:rPr/>
      </w:pPr>
      <w:r>
        <w:rPr/>
        <w:t>pàg 131</w:t>
      </w:r>
    </w:p>
    <w:p>
      <w:pPr>
        <w:pStyle w:val="Normal"/>
        <w:rPr/>
      </w:pPr>
      <w:r>
        <w:rPr/>
      </w:r>
    </w:p>
    <w:p>
      <w:pPr>
        <w:pStyle w:val="Normal"/>
        <w:rPr/>
      </w:pPr>
      <w:hyperlink r:id="rId7">
        <w:r>
          <w:rPr>
            <w:rStyle w:val="ListLabel46"/>
            <w:color w:val="1155CC"/>
            <w:sz w:val="28"/>
            <w:szCs w:val="28"/>
            <w:u w:val="single"/>
          </w:rPr>
          <w:t>https://www.auladecatala.com/sino-si-no/</w:t>
        </w:r>
      </w:hyperlink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/>
      </w:pPr>
      <w:hyperlink r:id="rId8">
        <w:r>
          <w:rPr>
            <w:rStyle w:val="ListLabel46"/>
            <w:color w:val="1155CC"/>
            <w:sz w:val="28"/>
            <w:szCs w:val="28"/>
            <w:u w:val="single"/>
          </w:rPr>
          <w:t>https://www.auladecatala.com/per-que-perque/</w:t>
        </w:r>
      </w:hyperlink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pBdr/>
        <w:spacing w:lineRule="auto" w:line="268" w:before="0" w:after="220"/>
        <w:rPr>
          <w:rFonts w:ascii="Roboto" w:hAnsi="Roboto" w:eastAsia="Roboto" w:cs="Roboto"/>
          <w:b/>
          <w:b/>
          <w:bCs/>
          <w:color w:val="444444"/>
          <w:sz w:val="25"/>
          <w:szCs w:val="25"/>
        </w:rPr>
      </w:pPr>
      <w:r>
        <w:rPr>
          <w:rFonts w:eastAsia="Roboto" w:cs="Roboto" w:ascii="Roboto" w:hAnsi="Roboto"/>
          <w:b/>
          <w:bCs/>
          <w:color w:val="444444"/>
          <w:sz w:val="25"/>
          <w:szCs w:val="25"/>
        </w:rPr>
        <w:t xml:space="preserve">191. Completa amb 'perquè', 'per què' </w:t>
      </w:r>
    </w:p>
    <w:p>
      <w:pPr>
        <w:pStyle w:val="Normal"/>
        <w:pBdr/>
        <w:spacing w:lineRule="auto" w:line="420" w:before="220" w:after="500"/>
        <w:rPr/>
      </w:pPr>
      <w:r>
        <w:rPr>
          <w:rFonts w:eastAsia="Roboto" w:cs="Roboto" w:ascii="Roboto" w:hAnsi="Roboto"/>
          <w:color w:val="444444"/>
          <w:sz w:val="27"/>
          <w:szCs w:val="27"/>
        </w:rPr>
        <w:t>1. Pregunteu-li ______________va marxar sense dir res.</w:t>
        <w:br/>
        <w:t>2. Finalment ens va entendre _____________li ho vam explicar amb signes.</w:t>
        <w:br/>
        <w:t>3. Ningú no sap______________ feien servir aquelles andròmines.</w:t>
        <w:br/>
        <w:t>5. L’advocat li va preguntar ________________ s’havia barallat amb el seu fill.</w:t>
        <w:br/>
        <w:t>6. Hem vingut ____________teníem ganes de veure-us.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headerReference w:type="default" r:id="rId9"/>
      <w:type w:val="nextPage"/>
      <w:pgSz w:w="11906" w:h="16838"/>
      <w:pgMar w:left="1417" w:right="1440" w:header="720" w:top="1440" w:footer="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Arial">
    <w:charset w:val="01"/>
    <w:family w:val="roman"/>
    <w:pitch w:val="variable"/>
  </w:font>
  <w:font w:name="Verdana"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Liberation Sans">
    <w:altName w:val="Arial"/>
    <w:charset w:val="01"/>
    <w:family w:val="swiss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Roboto">
    <w:charset w:val="01"/>
    <w:family w:val="roman"/>
    <w:pitch w:val="variable"/>
    <w:embedRegular r:id="rId21" w:fontKey="{15014A78-CABC-4EF0-12AC-5CD89AEFDE15}"/>
    <w:embedBold r:id="rId22" w:fontKey="{16014A78-CABC-4EF0-12AC-5CD89AEFDE16}"/>
    <w:embedItalic r:id="rId23" w:fontKey="{17014A78-CABC-4EF0-12AC-5CD89AEFDE17}"/>
    <w:embedBoldItalic r:id="rId24" w:fontKey="{18014A78-CABC-4EF0-12AC-5CD89AEFDE18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ind w:left="2160" w:firstLine="72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sz w:val="2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Letter"/>
      <w:lvlText w:val="%1)"/>
      <w:lvlJc w:val="left"/>
      <w:pPr>
        <w:ind w:left="720" w:hanging="360"/>
      </w:pPr>
      <w:rPr>
        <w:sz w:val="28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ca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pacing w:lineRule="auto" w:line="276"/>
    </w:pPr>
    <w:rPr>
      <w:rFonts w:ascii="Arial" w:hAnsi="Arial" w:eastAsia="Arial" w:cs="Arial"/>
      <w:color w:val="auto"/>
      <w:kern w:val="0"/>
      <w:sz w:val="22"/>
      <w:szCs w:val="22"/>
      <w:lang w:val="ca" w:eastAsia="zh-CN" w:bidi="hi-IN"/>
    </w:rPr>
  </w:style>
  <w:style w:type="paragraph" w:styleId="Encapalament1">
    <w:name w:val="Heading 1"/>
    <w:basedOn w:val="Normal1"/>
    <w:next w:val="Normal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Encapalament2">
    <w:name w:val="Heading 2"/>
    <w:basedOn w:val="Normal1"/>
    <w:next w:val="Normal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Encapalament3">
    <w:name w:val="Heading 3"/>
    <w:basedOn w:val="Normal1"/>
    <w:next w:val="Normal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Encapalament4">
    <w:name w:val="Heading 4"/>
    <w:basedOn w:val="Normal1"/>
    <w:next w:val="Normal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Encapalament5">
    <w:name w:val="Heading 5"/>
    <w:basedOn w:val="Normal1"/>
    <w:next w:val="Normal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Encapalament6">
    <w:name w:val="Heading 6"/>
    <w:basedOn w:val="Normal1"/>
    <w:next w:val="Normal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character" w:styleId="ListLabel1">
    <w:name w:val="ListLabel 1"/>
    <w:qFormat/>
    <w:rPr>
      <w:u w:val="none"/>
    </w:rPr>
  </w:style>
  <w:style w:type="character" w:styleId="ListLabel2">
    <w:name w:val="ListLabel 2"/>
    <w:qFormat/>
    <w:rPr>
      <w:u w:val="none"/>
    </w:rPr>
  </w:style>
  <w:style w:type="character" w:styleId="ListLabel3">
    <w:name w:val="ListLabel 3"/>
    <w:qFormat/>
    <w:rPr>
      <w:u w:val="none"/>
    </w:rPr>
  </w:style>
  <w:style w:type="character" w:styleId="ListLabel4">
    <w:name w:val="ListLabel 4"/>
    <w:qFormat/>
    <w:rPr>
      <w:u w:val="none"/>
    </w:rPr>
  </w:style>
  <w:style w:type="character" w:styleId="ListLabel5">
    <w:name w:val="ListLabel 5"/>
    <w:qFormat/>
    <w:rPr>
      <w:u w:val="none"/>
    </w:rPr>
  </w:style>
  <w:style w:type="character" w:styleId="ListLabel6">
    <w:name w:val="ListLabel 6"/>
    <w:qFormat/>
    <w:rPr>
      <w:u w:val="none"/>
    </w:rPr>
  </w:style>
  <w:style w:type="character" w:styleId="ListLabel7">
    <w:name w:val="ListLabel 7"/>
    <w:qFormat/>
    <w:rPr>
      <w:u w:val="none"/>
    </w:rPr>
  </w:style>
  <w:style w:type="character" w:styleId="ListLabel8">
    <w:name w:val="ListLabel 8"/>
    <w:qFormat/>
    <w:rPr>
      <w:u w:val="none"/>
    </w:rPr>
  </w:style>
  <w:style w:type="character" w:styleId="ListLabel9">
    <w:name w:val="ListLabel 9"/>
    <w:qFormat/>
    <w:rPr>
      <w:u w:val="none"/>
    </w:rPr>
  </w:style>
  <w:style w:type="character" w:styleId="ListLabel10">
    <w:name w:val="ListLabel 10"/>
    <w:qFormat/>
    <w:rPr>
      <w:b/>
      <w:u w:val="none"/>
    </w:rPr>
  </w:style>
  <w:style w:type="character" w:styleId="ListLabel11">
    <w:name w:val="ListLabel 11"/>
    <w:qFormat/>
    <w:rPr>
      <w:u w:val="none"/>
    </w:rPr>
  </w:style>
  <w:style w:type="character" w:styleId="ListLabel12">
    <w:name w:val="ListLabel 12"/>
    <w:qFormat/>
    <w:rPr>
      <w:u w:val="none"/>
    </w:rPr>
  </w:style>
  <w:style w:type="character" w:styleId="ListLabel13">
    <w:name w:val="ListLabel 13"/>
    <w:qFormat/>
    <w:rPr>
      <w:u w:val="none"/>
    </w:rPr>
  </w:style>
  <w:style w:type="character" w:styleId="ListLabel14">
    <w:name w:val="ListLabel 14"/>
    <w:qFormat/>
    <w:rPr>
      <w:u w:val="none"/>
    </w:rPr>
  </w:style>
  <w:style w:type="character" w:styleId="ListLabel15">
    <w:name w:val="ListLabel 15"/>
    <w:qFormat/>
    <w:rPr>
      <w:u w:val="none"/>
    </w:rPr>
  </w:style>
  <w:style w:type="character" w:styleId="ListLabel16">
    <w:name w:val="ListLabel 16"/>
    <w:qFormat/>
    <w:rPr>
      <w:u w:val="none"/>
    </w:rPr>
  </w:style>
  <w:style w:type="character" w:styleId="ListLabel17">
    <w:name w:val="ListLabel 17"/>
    <w:qFormat/>
    <w:rPr>
      <w:u w:val="none"/>
    </w:rPr>
  </w:style>
  <w:style w:type="character" w:styleId="ListLabel18">
    <w:name w:val="ListLabel 18"/>
    <w:qFormat/>
    <w:rPr>
      <w:u w:val="none"/>
    </w:rPr>
  </w:style>
  <w:style w:type="character" w:styleId="ListLabel19">
    <w:name w:val="ListLabel 19"/>
    <w:qFormat/>
    <w:rPr>
      <w:sz w:val="28"/>
      <w:u w:val="none"/>
    </w:rPr>
  </w:style>
  <w:style w:type="character" w:styleId="ListLabel20">
    <w:name w:val="ListLabel 20"/>
    <w:qFormat/>
    <w:rPr>
      <w:u w:val="none"/>
    </w:rPr>
  </w:style>
  <w:style w:type="character" w:styleId="ListLabel21">
    <w:name w:val="ListLabel 21"/>
    <w:qFormat/>
    <w:rPr>
      <w:u w:val="none"/>
    </w:rPr>
  </w:style>
  <w:style w:type="character" w:styleId="ListLabel22">
    <w:name w:val="ListLabel 22"/>
    <w:qFormat/>
    <w:rPr>
      <w:u w:val="none"/>
    </w:rPr>
  </w:style>
  <w:style w:type="character" w:styleId="ListLabel23">
    <w:name w:val="ListLabel 23"/>
    <w:qFormat/>
    <w:rPr>
      <w:u w:val="none"/>
    </w:rPr>
  </w:style>
  <w:style w:type="character" w:styleId="ListLabel24">
    <w:name w:val="ListLabel 24"/>
    <w:qFormat/>
    <w:rPr>
      <w:u w:val="none"/>
    </w:rPr>
  </w:style>
  <w:style w:type="character" w:styleId="ListLabel25">
    <w:name w:val="ListLabel 25"/>
    <w:qFormat/>
    <w:rPr>
      <w:u w:val="none"/>
    </w:rPr>
  </w:style>
  <w:style w:type="character" w:styleId="ListLabel26">
    <w:name w:val="ListLabel 26"/>
    <w:qFormat/>
    <w:rPr>
      <w:u w:val="none"/>
    </w:rPr>
  </w:style>
  <w:style w:type="character" w:styleId="ListLabel27">
    <w:name w:val="ListLabel 27"/>
    <w:qFormat/>
    <w:rPr>
      <w:u w:val="none"/>
    </w:rPr>
  </w:style>
  <w:style w:type="character" w:styleId="ListLabel28">
    <w:name w:val="ListLabel 28"/>
    <w:qFormat/>
    <w:rPr>
      <w:sz w:val="28"/>
      <w:u w:val="none"/>
    </w:rPr>
  </w:style>
  <w:style w:type="character" w:styleId="ListLabel29">
    <w:name w:val="ListLabel 29"/>
    <w:qFormat/>
    <w:rPr>
      <w:u w:val="none"/>
    </w:rPr>
  </w:style>
  <w:style w:type="character" w:styleId="ListLabel30">
    <w:name w:val="ListLabel 30"/>
    <w:qFormat/>
    <w:rPr>
      <w:u w:val="none"/>
    </w:rPr>
  </w:style>
  <w:style w:type="character" w:styleId="ListLabel31">
    <w:name w:val="ListLabel 31"/>
    <w:qFormat/>
    <w:rPr>
      <w:u w:val="none"/>
    </w:rPr>
  </w:style>
  <w:style w:type="character" w:styleId="ListLabel32">
    <w:name w:val="ListLabel 32"/>
    <w:qFormat/>
    <w:rPr>
      <w:u w:val="none"/>
    </w:rPr>
  </w:style>
  <w:style w:type="character" w:styleId="ListLabel33">
    <w:name w:val="ListLabel 33"/>
    <w:qFormat/>
    <w:rPr>
      <w:u w:val="none"/>
    </w:rPr>
  </w:style>
  <w:style w:type="character" w:styleId="ListLabel34">
    <w:name w:val="ListLabel 34"/>
    <w:qFormat/>
    <w:rPr>
      <w:u w:val="none"/>
    </w:rPr>
  </w:style>
  <w:style w:type="character" w:styleId="ListLabel35">
    <w:name w:val="ListLabel 35"/>
    <w:qFormat/>
    <w:rPr>
      <w:u w:val="none"/>
    </w:rPr>
  </w:style>
  <w:style w:type="character" w:styleId="ListLabel36">
    <w:name w:val="ListLabel 36"/>
    <w:qFormat/>
    <w:rPr>
      <w:u w:val="none"/>
    </w:rPr>
  </w:style>
  <w:style w:type="character" w:styleId="ListLabel37">
    <w:name w:val="ListLabel 37"/>
    <w:qFormat/>
    <w:rPr>
      <w:u w:val="none"/>
    </w:rPr>
  </w:style>
  <w:style w:type="character" w:styleId="ListLabel38">
    <w:name w:val="ListLabel 38"/>
    <w:qFormat/>
    <w:rPr>
      <w:u w:val="none"/>
    </w:rPr>
  </w:style>
  <w:style w:type="character" w:styleId="ListLabel39">
    <w:name w:val="ListLabel 39"/>
    <w:qFormat/>
    <w:rPr>
      <w:u w:val="none"/>
    </w:rPr>
  </w:style>
  <w:style w:type="character" w:styleId="ListLabel40">
    <w:name w:val="ListLabel 40"/>
    <w:qFormat/>
    <w:rPr>
      <w:u w:val="none"/>
    </w:rPr>
  </w:style>
  <w:style w:type="character" w:styleId="ListLabel41">
    <w:name w:val="ListLabel 41"/>
    <w:qFormat/>
    <w:rPr>
      <w:u w:val="none"/>
    </w:rPr>
  </w:style>
  <w:style w:type="character" w:styleId="ListLabel42">
    <w:name w:val="ListLabel 42"/>
    <w:qFormat/>
    <w:rPr>
      <w:u w:val="none"/>
    </w:rPr>
  </w:style>
  <w:style w:type="character" w:styleId="ListLabel43">
    <w:name w:val="ListLabel 43"/>
    <w:qFormat/>
    <w:rPr>
      <w:u w:val="none"/>
    </w:rPr>
  </w:style>
  <w:style w:type="character" w:styleId="ListLabel44">
    <w:name w:val="ListLabel 44"/>
    <w:qFormat/>
    <w:rPr>
      <w:u w:val="none"/>
    </w:rPr>
  </w:style>
  <w:style w:type="character" w:styleId="ListLabel45">
    <w:name w:val="ListLabel 45"/>
    <w:qFormat/>
    <w:rPr>
      <w:u w:val="none"/>
    </w:rPr>
  </w:style>
  <w:style w:type="character" w:styleId="ListLabel46">
    <w:name w:val="ListLabel 46"/>
    <w:qFormat/>
    <w:rPr>
      <w:color w:val="1155CC"/>
      <w:sz w:val="28"/>
      <w:szCs w:val="28"/>
      <w:u w:val="single"/>
    </w:rPr>
  </w:style>
  <w:style w:type="character" w:styleId="EnlladInternet">
    <w:name w:val="Enllaç d'Internet"/>
    <w:rPr>
      <w:color w:val="000080"/>
      <w:u w:val="single"/>
      <w:lang w:val="zxx" w:eastAsia="zxx" w:bidi="zxx"/>
    </w:rPr>
  </w:style>
  <w:style w:type="character" w:styleId="ListLabel47">
    <w:name w:val="ListLabel 47"/>
    <w:qFormat/>
    <w:rPr>
      <w:rFonts w:ascii="Verdana" w:hAnsi="Verdana" w:eastAsia="Verdana" w:cs="Verdana"/>
      <w:i/>
      <w:iCs/>
      <w:color w:val="1155CC"/>
      <w:sz w:val="26"/>
      <w:szCs w:val="26"/>
      <w:u w:val="single"/>
    </w:rPr>
  </w:style>
  <w:style w:type="character" w:styleId="ListLabel48">
    <w:name w:val="ListLabel 48"/>
    <w:qFormat/>
    <w:rPr>
      <w:color w:val="1155CC"/>
      <w:u w:val="single"/>
    </w:rPr>
  </w:style>
  <w:style w:type="paragraph" w:styleId="Encapalament">
    <w:name w:val="Encapçalament"/>
    <w:basedOn w:val="Normal"/>
    <w:next w:val="Cosdeltext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sdeltext">
    <w:name w:val="Body Text"/>
    <w:basedOn w:val="Normal"/>
    <w:pPr>
      <w:spacing w:lineRule="auto" w:line="276" w:before="0" w:after="140"/>
    </w:pPr>
    <w:rPr/>
  </w:style>
  <w:style w:type="paragraph" w:styleId="Llista">
    <w:name w:val="List"/>
    <w:basedOn w:val="Cosdeltext"/>
    <w:pPr/>
    <w:rPr>
      <w:rFonts w:cs="Lohit Devanagari"/>
    </w:rPr>
  </w:style>
  <w:style w:type="paragraph" w:styleId="L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ex">
    <w:name w:val="Índex"/>
    <w:basedOn w:val="Normal"/>
    <w:qFormat/>
    <w:pPr>
      <w:suppressLineNumbers/>
    </w:pPr>
    <w:rPr>
      <w:rFonts w:cs="Lohit Devanagari"/>
    </w:rPr>
  </w:style>
  <w:style w:type="paragraph" w:styleId="Normal1" w:default="1">
    <w:name w:val="LO-normal"/>
    <w:qFormat/>
    <w:pPr>
      <w:widowControl/>
      <w:bidi w:val="0"/>
      <w:jc w:val="left"/>
    </w:pPr>
    <w:rPr>
      <w:rFonts w:ascii="Arial" w:hAnsi="Arial" w:eastAsia="Arial" w:cs="Arial"/>
      <w:color w:val="auto"/>
      <w:kern w:val="0"/>
      <w:sz w:val="22"/>
      <w:szCs w:val="22"/>
      <w:lang w:val="ca" w:eastAsia="zh-CN" w:bidi="hi-IN"/>
    </w:rPr>
  </w:style>
  <w:style w:type="paragraph" w:styleId="Ttol">
    <w:name w:val="Title"/>
    <w:basedOn w:val="Normal1"/>
    <w:next w:val="Normal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ol">
    <w:name w:val="Subtitle"/>
    <w:basedOn w:val="Normal1"/>
    <w:next w:val="Normal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paragraph" w:styleId="Capalera">
    <w:name w:val="Header"/>
    <w:basedOn w:val="Normal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auladecatala.com/sino-si-no/" TargetMode="External"/><Relationship Id="rId3" Type="http://schemas.openxmlformats.org/officeDocument/2006/relationships/hyperlink" Target="https://www.auladecatala.com/per-que-perque/" TargetMode="External"/><Relationship Id="rId4" Type="http://schemas.openxmlformats.org/officeDocument/2006/relationships/hyperlink" Target="https://correccioencatala.cat/quan-sescriu-si-no-sino-catala/" TargetMode="External"/><Relationship Id="rId5" Type="http://schemas.openxmlformats.org/officeDocument/2006/relationships/hyperlink" Target="https://www.auladecatala.com/sino-si-no/" TargetMode="External"/><Relationship Id="rId6" Type="http://schemas.openxmlformats.org/officeDocument/2006/relationships/hyperlink" Target="https://www.auladecatala.com/per-que-perque/" TargetMode="External"/><Relationship Id="rId7" Type="http://schemas.openxmlformats.org/officeDocument/2006/relationships/hyperlink" Target="https://www.auladecatala.com/sino-si-no/" TargetMode="External"/><Relationship Id="rId8" Type="http://schemas.openxmlformats.org/officeDocument/2006/relationships/hyperlink" Target="https://www.auladecatala.com/per-que-perque/" TargetMode="External"/><Relationship Id="rId9" Type="http://schemas.openxmlformats.org/officeDocument/2006/relationships/header" Target="header1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LibreOffice/6.0.7.3$Linux_X86_64 LibreOffice_project/00m0$Build-3</Application>
  <Pages>14</Pages>
  <Words>1213</Words>
  <Characters>5862</Characters>
  <CharactersWithSpaces>7551</CharactersWithSpaces>
  <Paragraphs>179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ca-ES</dc:language>
  <cp:lastModifiedBy/>
  <cp:revision>0</cp:revision>
  <dc:subject/>
  <dc:title/>
</cp:coreProperties>
</file>